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235" w:rsidRPr="00DC1D66" w:rsidRDefault="00FE0235" w:rsidP="00633F85">
      <w:pPr>
        <w:spacing w:before="62" w:after="0" w:line="240" w:lineRule="auto"/>
        <w:ind w:left="112" w:right="379"/>
        <w:jc w:val="center"/>
        <w:rPr>
          <w:rFonts w:ascii="Arial" w:eastAsia="Arial" w:hAnsi="Arial" w:cs="Arial"/>
          <w:sz w:val="28"/>
          <w:szCs w:val="28"/>
        </w:rPr>
      </w:pPr>
      <w:r w:rsidRPr="00DC1D66"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 w:rsidRPr="00DC1D66">
        <w:rPr>
          <w:rFonts w:ascii="Arial" w:eastAsia="Arial" w:hAnsi="Arial" w:cs="Arial"/>
          <w:b/>
          <w:bCs/>
          <w:spacing w:val="1"/>
          <w:sz w:val="28"/>
          <w:szCs w:val="28"/>
        </w:rPr>
        <w:t>N</w:t>
      </w:r>
      <w:r w:rsidRPr="00DC1D66"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 w:rsidRPr="00DC1D66">
        <w:rPr>
          <w:rFonts w:ascii="Arial" w:eastAsia="Arial" w:hAnsi="Arial" w:cs="Arial"/>
          <w:b/>
          <w:bCs/>
          <w:sz w:val="28"/>
          <w:szCs w:val="28"/>
        </w:rPr>
        <w:t>EX</w:t>
      </w:r>
      <w:r w:rsidRPr="00DC1D66"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III</w:t>
      </w:r>
    </w:p>
    <w:p w:rsidR="00FE0235" w:rsidRPr="00DC1D66" w:rsidRDefault="00FE0235" w:rsidP="00FE0235">
      <w:pPr>
        <w:spacing w:before="3" w:after="0" w:line="180" w:lineRule="exact"/>
        <w:rPr>
          <w:rFonts w:ascii="Arial" w:hAnsi="Arial" w:cs="Arial"/>
          <w:sz w:val="18"/>
          <w:szCs w:val="18"/>
        </w:rPr>
      </w:pPr>
    </w:p>
    <w:p w:rsidR="00FE0235" w:rsidRPr="00DC1D66" w:rsidRDefault="00FE0235" w:rsidP="00633F85">
      <w:pPr>
        <w:spacing w:after="0" w:line="240" w:lineRule="auto"/>
        <w:ind w:right="95"/>
        <w:jc w:val="center"/>
        <w:rPr>
          <w:rFonts w:ascii="Arial" w:eastAsia="Arial" w:hAnsi="Arial" w:cs="Arial"/>
          <w:sz w:val="32"/>
          <w:szCs w:val="32"/>
        </w:rPr>
      </w:pPr>
      <w:r w:rsidRPr="00DC1D66">
        <w:rPr>
          <w:rFonts w:ascii="Arial" w:eastAsia="Arial" w:hAnsi="Arial" w:cs="Arial"/>
          <w:b/>
          <w:bCs/>
          <w:sz w:val="32"/>
          <w:szCs w:val="32"/>
        </w:rPr>
        <w:t>FI</w:t>
      </w:r>
      <w:r w:rsidRPr="00DC1D66">
        <w:rPr>
          <w:rFonts w:ascii="Arial" w:eastAsia="Arial" w:hAnsi="Arial" w:cs="Arial"/>
          <w:b/>
          <w:bCs/>
          <w:spacing w:val="4"/>
          <w:sz w:val="32"/>
          <w:szCs w:val="32"/>
        </w:rPr>
        <w:t>N</w:t>
      </w:r>
      <w:r w:rsidRPr="00DC1D66">
        <w:rPr>
          <w:rFonts w:ascii="Arial" w:eastAsia="Arial" w:hAnsi="Arial" w:cs="Arial"/>
          <w:b/>
          <w:bCs/>
          <w:spacing w:val="-7"/>
          <w:sz w:val="32"/>
          <w:szCs w:val="32"/>
        </w:rPr>
        <w:t>A</w:t>
      </w:r>
      <w:r w:rsidRPr="00DC1D66">
        <w:rPr>
          <w:rFonts w:ascii="Arial" w:eastAsia="Arial" w:hAnsi="Arial" w:cs="Arial"/>
          <w:b/>
          <w:bCs/>
          <w:spacing w:val="2"/>
          <w:sz w:val="32"/>
          <w:szCs w:val="32"/>
        </w:rPr>
        <w:t>NC</w:t>
      </w:r>
      <w:r w:rsidRPr="00DC1D66">
        <w:rPr>
          <w:rFonts w:ascii="Arial" w:eastAsia="Arial" w:hAnsi="Arial" w:cs="Arial"/>
          <w:b/>
          <w:bCs/>
          <w:spacing w:val="4"/>
          <w:sz w:val="32"/>
          <w:szCs w:val="32"/>
        </w:rPr>
        <w:t>I</w:t>
      </w:r>
      <w:r w:rsidRPr="00DC1D66">
        <w:rPr>
          <w:rFonts w:ascii="Arial" w:eastAsia="Arial" w:hAnsi="Arial" w:cs="Arial"/>
          <w:b/>
          <w:bCs/>
          <w:spacing w:val="-7"/>
          <w:sz w:val="32"/>
          <w:szCs w:val="32"/>
        </w:rPr>
        <w:t>A</w:t>
      </w:r>
      <w:r w:rsidRPr="00DC1D66">
        <w:rPr>
          <w:rFonts w:ascii="Arial" w:eastAsia="Arial" w:hAnsi="Arial" w:cs="Arial"/>
          <w:b/>
          <w:bCs/>
          <w:sz w:val="32"/>
          <w:szCs w:val="32"/>
        </w:rPr>
        <w:t>L</w:t>
      </w:r>
      <w:r w:rsidRPr="00DC1D66"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 w:rsidRPr="00DC1D66">
        <w:rPr>
          <w:rFonts w:ascii="Arial" w:eastAsia="Arial" w:hAnsi="Arial" w:cs="Arial"/>
          <w:b/>
          <w:bCs/>
          <w:spacing w:val="1"/>
          <w:w w:val="99"/>
          <w:sz w:val="32"/>
          <w:szCs w:val="32"/>
        </w:rPr>
        <w:t>O</w:t>
      </w:r>
      <w:r w:rsidRPr="00DC1D66">
        <w:rPr>
          <w:rFonts w:ascii="Arial" w:eastAsia="Arial" w:hAnsi="Arial" w:cs="Arial"/>
          <w:b/>
          <w:bCs/>
          <w:w w:val="99"/>
          <w:sz w:val="32"/>
          <w:szCs w:val="32"/>
        </w:rPr>
        <w:t>F</w:t>
      </w:r>
      <w:r w:rsidRPr="00DC1D66">
        <w:rPr>
          <w:rFonts w:ascii="Arial" w:eastAsia="Arial" w:hAnsi="Arial" w:cs="Arial"/>
          <w:b/>
          <w:bCs/>
          <w:spacing w:val="1"/>
          <w:w w:val="99"/>
          <w:sz w:val="32"/>
          <w:szCs w:val="32"/>
        </w:rPr>
        <w:t>F</w:t>
      </w:r>
      <w:r w:rsidRPr="00DC1D66">
        <w:rPr>
          <w:rFonts w:ascii="Arial" w:eastAsia="Arial" w:hAnsi="Arial" w:cs="Arial"/>
          <w:b/>
          <w:bCs/>
          <w:w w:val="99"/>
          <w:sz w:val="32"/>
          <w:szCs w:val="32"/>
        </w:rPr>
        <w:t>ER:</w:t>
      </w:r>
    </w:p>
    <w:p w:rsidR="00FE0235" w:rsidRPr="00DC1D66" w:rsidRDefault="00FE0235" w:rsidP="00FE0235">
      <w:pPr>
        <w:spacing w:before="4" w:after="0" w:line="180" w:lineRule="exact"/>
        <w:rPr>
          <w:rFonts w:ascii="Arial" w:hAnsi="Arial" w:cs="Arial"/>
          <w:sz w:val="18"/>
          <w:szCs w:val="18"/>
        </w:rPr>
      </w:pPr>
    </w:p>
    <w:p w:rsidR="00FE0235" w:rsidRPr="00DC1D66" w:rsidRDefault="00633F85" w:rsidP="00633F85">
      <w:pPr>
        <w:spacing w:after="0" w:line="240" w:lineRule="auto"/>
        <w:ind w:right="-46"/>
        <w:jc w:val="center"/>
        <w:rPr>
          <w:rFonts w:ascii="Arial" w:eastAsia="Arial" w:hAnsi="Arial" w:cs="Arial"/>
          <w:sz w:val="32"/>
          <w:szCs w:val="32"/>
        </w:rPr>
      </w:pPr>
      <w:r w:rsidRPr="00633F85">
        <w:rPr>
          <w:rFonts w:ascii="Arial" w:eastAsia="Arial" w:hAnsi="Arial" w:cs="Arial"/>
          <w:b/>
          <w:bCs/>
          <w:spacing w:val="1"/>
          <w:sz w:val="32"/>
          <w:szCs w:val="32"/>
        </w:rPr>
        <w:t>Web Hosting and (</w:t>
      </w:r>
      <w:proofErr w:type="spellStart"/>
      <w:r w:rsidRPr="00633F85">
        <w:rPr>
          <w:rFonts w:ascii="Arial" w:eastAsia="Arial" w:hAnsi="Arial" w:cs="Arial"/>
          <w:b/>
          <w:bCs/>
          <w:spacing w:val="1"/>
          <w:sz w:val="32"/>
          <w:szCs w:val="32"/>
        </w:rPr>
        <w:t>Plone</w:t>
      </w:r>
      <w:proofErr w:type="spellEnd"/>
      <w:r w:rsidRPr="00633F85">
        <w:rPr>
          <w:rFonts w:ascii="Arial" w:eastAsia="Arial" w:hAnsi="Arial" w:cs="Arial"/>
          <w:b/>
          <w:bCs/>
          <w:spacing w:val="1"/>
          <w:sz w:val="32"/>
          <w:szCs w:val="32"/>
        </w:rPr>
        <w:t>) Web Development services</w:t>
      </w:r>
    </w:p>
    <w:p w:rsidR="00FE0235" w:rsidRPr="00DC1D66" w:rsidRDefault="00FE0235" w:rsidP="00FE0235">
      <w:pPr>
        <w:spacing w:after="0" w:line="200" w:lineRule="exact"/>
        <w:rPr>
          <w:rFonts w:ascii="Arial" w:hAnsi="Arial" w:cs="Arial"/>
          <w:sz w:val="20"/>
          <w:szCs w:val="20"/>
        </w:rPr>
      </w:pPr>
    </w:p>
    <w:tbl>
      <w:tblPr>
        <w:tblW w:w="9400" w:type="dxa"/>
        <w:tblInd w:w="-2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1"/>
        <w:gridCol w:w="3159"/>
      </w:tblGrid>
      <w:tr w:rsidR="00FE0235" w:rsidRPr="00DC1D66" w:rsidTr="00651ACB">
        <w:trPr>
          <w:trHeight w:hRule="exact" w:val="490"/>
        </w:trPr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E0235" w:rsidRPr="00DC1D66" w:rsidRDefault="00FE0235" w:rsidP="00C54B60">
            <w:pPr>
              <w:spacing w:before="9" w:after="0" w:line="100" w:lineRule="exact"/>
              <w:rPr>
                <w:rFonts w:ascii="Arial" w:hAnsi="Arial" w:cs="Arial"/>
                <w:sz w:val="10"/>
                <w:szCs w:val="10"/>
              </w:rPr>
            </w:pPr>
          </w:p>
          <w:p w:rsidR="00FE0235" w:rsidRPr="001A01B9" w:rsidRDefault="001A01B9" w:rsidP="001A01B9">
            <w:pPr>
              <w:spacing w:after="0" w:line="240" w:lineRule="auto"/>
              <w:ind w:right="24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A)</w:t>
            </w:r>
            <w:r w:rsidRPr="001A01B9">
              <w:rPr>
                <w:rFonts w:ascii="Arial" w:eastAsia="Arial" w:hAnsi="Arial" w:cs="Arial"/>
                <w:b/>
                <w:bCs/>
                <w:spacing w:val="-1"/>
              </w:rPr>
              <w:t xml:space="preserve"> Web Hosting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E0235" w:rsidRPr="00DC1D66" w:rsidRDefault="00FE0235" w:rsidP="00C54B60">
            <w:pPr>
              <w:spacing w:before="9" w:after="0" w:line="100" w:lineRule="exact"/>
              <w:rPr>
                <w:rFonts w:ascii="Arial" w:hAnsi="Arial" w:cs="Arial"/>
                <w:sz w:val="10"/>
                <w:szCs w:val="10"/>
              </w:rPr>
            </w:pPr>
          </w:p>
          <w:p w:rsidR="00FE0235" w:rsidRPr="00DC1D66" w:rsidRDefault="00FE0235" w:rsidP="00C54B60">
            <w:pPr>
              <w:spacing w:after="0" w:line="240" w:lineRule="auto"/>
              <w:ind w:left="1048" w:right="-20"/>
              <w:rPr>
                <w:rFonts w:ascii="Arial" w:eastAsia="Arial" w:hAnsi="Arial" w:cs="Arial"/>
              </w:rPr>
            </w:pP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Y</w:t>
            </w:r>
            <w:r w:rsidRPr="00DC1D66">
              <w:rPr>
                <w:rFonts w:ascii="Arial" w:eastAsia="Arial" w:hAnsi="Arial" w:cs="Arial"/>
                <w:b/>
                <w:bCs/>
              </w:rPr>
              <w:t>o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 w:rsidRPr="00DC1D66">
              <w:rPr>
                <w:rFonts w:ascii="Arial" w:eastAsia="Arial" w:hAnsi="Arial" w:cs="Arial"/>
                <w:b/>
                <w:bCs/>
              </w:rPr>
              <w:t>r</w:t>
            </w:r>
            <w:r w:rsidRPr="00DC1D66"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 w:rsidRPr="00DC1D66">
              <w:rPr>
                <w:rFonts w:ascii="Arial" w:eastAsia="Arial" w:hAnsi="Arial" w:cs="Arial"/>
                <w:b/>
                <w:bCs/>
              </w:rPr>
              <w:t>o</w:t>
            </w:r>
            <w:r w:rsidRPr="00DC1D66">
              <w:rPr>
                <w:rFonts w:ascii="Arial" w:eastAsia="Arial" w:hAnsi="Arial" w:cs="Arial"/>
                <w:b/>
                <w:bCs/>
                <w:spacing w:val="-2"/>
              </w:rPr>
              <w:t>f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f</w:t>
            </w:r>
            <w:r w:rsidRPr="00DC1D66">
              <w:rPr>
                <w:rFonts w:ascii="Arial" w:eastAsia="Arial" w:hAnsi="Arial" w:cs="Arial"/>
                <w:b/>
                <w:bCs/>
              </w:rPr>
              <w:t>er</w:t>
            </w:r>
          </w:p>
        </w:tc>
      </w:tr>
      <w:tr w:rsidR="00FE0235" w:rsidRPr="00DC1D66" w:rsidTr="00651ACB">
        <w:trPr>
          <w:trHeight w:hRule="exact" w:val="1190"/>
        </w:trPr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35" w:rsidRPr="00DC1D66" w:rsidRDefault="00FE0235" w:rsidP="00C54B60">
            <w:pPr>
              <w:spacing w:before="10" w:after="0" w:line="220" w:lineRule="exact"/>
              <w:rPr>
                <w:rFonts w:ascii="Arial" w:hAnsi="Arial" w:cs="Arial"/>
              </w:rPr>
            </w:pPr>
          </w:p>
          <w:p w:rsidR="00FE0235" w:rsidRPr="00DC1D66" w:rsidRDefault="00FE0235" w:rsidP="00C54B60">
            <w:pPr>
              <w:spacing w:after="0" w:line="239" w:lineRule="auto"/>
              <w:ind w:left="102" w:right="865"/>
              <w:rPr>
                <w:rFonts w:ascii="Arial" w:eastAsia="Arial" w:hAnsi="Arial" w:cs="Arial"/>
                <w:sz w:val="20"/>
                <w:szCs w:val="20"/>
              </w:rPr>
            </w:pP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 w:rsidRPr="00DC1D66">
              <w:rPr>
                <w:rFonts w:ascii="Arial" w:eastAsia="Arial" w:hAnsi="Arial" w:cs="Arial"/>
                <w:b/>
                <w:bCs/>
              </w:rPr>
              <w:t>ro</w:t>
            </w:r>
            <w:r w:rsidRPr="00DC1D66"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Pr="00DC1D66">
              <w:rPr>
                <w:rFonts w:ascii="Arial" w:eastAsia="Arial" w:hAnsi="Arial" w:cs="Arial"/>
                <w:b/>
                <w:bCs/>
              </w:rPr>
              <w:t xml:space="preserve">sion of 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 w:rsidRPr="00DC1D66">
              <w:rPr>
                <w:rFonts w:ascii="Arial" w:eastAsia="Arial" w:hAnsi="Arial" w:cs="Arial"/>
                <w:b/>
                <w:bCs/>
              </w:rPr>
              <w:t>e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Pr="00DC1D66">
              <w:rPr>
                <w:rFonts w:ascii="Arial" w:eastAsia="Arial" w:hAnsi="Arial" w:cs="Arial"/>
                <w:b/>
                <w:bCs/>
              </w:rPr>
              <w:t>c</w:t>
            </w:r>
            <w:r w:rsidRPr="00DC1D66"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 w:rsidRPr="00DC1D66">
              <w:rPr>
                <w:rFonts w:ascii="Arial" w:eastAsia="Arial" w:hAnsi="Arial" w:cs="Arial"/>
                <w:b/>
                <w:bCs/>
              </w:rPr>
              <w:t>ed</w:t>
            </w:r>
            <w:r w:rsidRPr="00DC1D66"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 w:rsidRPr="00DC1D66">
              <w:rPr>
                <w:rFonts w:ascii="Arial" w:eastAsia="Arial" w:hAnsi="Arial" w:cs="Arial"/>
                <w:b/>
                <w:bCs/>
              </w:rPr>
              <w:t>Web H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 w:rsidRPr="00DC1D66">
              <w:rPr>
                <w:rFonts w:ascii="Arial" w:eastAsia="Arial" w:hAnsi="Arial" w:cs="Arial"/>
                <w:b/>
                <w:bCs/>
              </w:rPr>
              <w:t>s</w:t>
            </w:r>
            <w:r w:rsidRPr="00DC1D66"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Pr="00DC1D66">
              <w:rPr>
                <w:rFonts w:ascii="Arial" w:eastAsia="Arial" w:hAnsi="Arial" w:cs="Arial"/>
                <w:b/>
                <w:bCs/>
              </w:rPr>
              <w:t xml:space="preserve">ng 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 w:rsidRPr="00DC1D66"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 w:rsidRPr="00DC1D66">
              <w:rPr>
                <w:rFonts w:ascii="Arial" w:eastAsia="Arial" w:hAnsi="Arial" w:cs="Arial"/>
                <w:b/>
                <w:bCs/>
              </w:rPr>
              <w:t>r</w:t>
            </w:r>
            <w:r w:rsidRPr="00DC1D66">
              <w:rPr>
                <w:rFonts w:ascii="Arial" w:eastAsia="Arial" w:hAnsi="Arial" w:cs="Arial"/>
                <w:b/>
                <w:bCs/>
                <w:spacing w:val="-2"/>
              </w:rPr>
              <w:t>v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Pr="00DC1D66">
              <w:rPr>
                <w:rFonts w:ascii="Arial" w:eastAsia="Arial" w:hAnsi="Arial" w:cs="Arial"/>
                <w:b/>
                <w:bCs/>
              </w:rPr>
              <w:t>c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 w:rsidRPr="00DC1D66">
              <w:rPr>
                <w:rFonts w:ascii="Arial" w:eastAsia="Arial" w:hAnsi="Arial" w:cs="Arial"/>
                <w:b/>
                <w:bCs/>
              </w:rPr>
              <w:t xml:space="preserve">s 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Pl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a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p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r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pacing w:val="3"/>
                <w:sz w:val="20"/>
                <w:szCs w:val="20"/>
              </w:rPr>
              <w:t>v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de</w:t>
            </w:r>
            <w:r w:rsidRPr="00DC1D66">
              <w:rPr>
                <w:rFonts w:ascii="Arial" w:eastAsia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y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ur</w:t>
            </w:r>
            <w:r w:rsidRPr="00DC1D66"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l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u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m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DC1D66"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um</w:t>
            </w:r>
            <w:r w:rsidRPr="00DC1D66">
              <w:rPr>
                <w:rFonts w:ascii="Arial" w:eastAsia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DC1D66">
              <w:rPr>
                <w:rFonts w:ascii="Arial" w:eastAsia="Arial" w:hAnsi="Arial" w:cs="Arial"/>
                <w:i/>
                <w:spacing w:val="3"/>
                <w:sz w:val="20"/>
                <w:szCs w:val="20"/>
              </w:rPr>
              <w:t>r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c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f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or</w:t>
            </w:r>
            <w:r w:rsidRPr="00DC1D66"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t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he</w:t>
            </w:r>
            <w:r w:rsidRPr="00DC1D66"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DC1D66">
              <w:rPr>
                <w:rFonts w:ascii="Arial" w:eastAsia="Arial" w:hAnsi="Arial" w:cs="Arial"/>
                <w:i/>
                <w:spacing w:val="3"/>
                <w:sz w:val="20"/>
                <w:szCs w:val="20"/>
              </w:rPr>
              <w:t>r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v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n</w:t>
            </w:r>
            <w:r w:rsidRPr="00DC1D66">
              <w:rPr>
                <w:rFonts w:ascii="Arial" w:eastAsia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f</w:t>
            </w:r>
            <w:r w:rsidRPr="00DC1D66"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t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h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 a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b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v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m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n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t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n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d</w:t>
            </w:r>
            <w:r w:rsidRPr="00DC1D66">
              <w:rPr>
                <w:rFonts w:ascii="Arial" w:eastAsia="Arial" w:hAnsi="Arial" w:cs="Arial"/>
                <w:i/>
                <w:spacing w:val="-15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ser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v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c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es</w:t>
            </w:r>
            <w:r w:rsidRPr="00DC1D66"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>PE</w:t>
            </w:r>
            <w:r w:rsidRPr="00DC1D66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R</w:t>
            </w:r>
            <w:r w:rsidRPr="00DC1D66">
              <w:rPr>
                <w:rFonts w:ascii="Arial" w:eastAsia="Arial" w:hAnsi="Arial" w:cs="Arial"/>
                <w:b/>
                <w:bCs/>
                <w:i/>
                <w:spacing w:val="-2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Y</w:t>
            </w:r>
            <w:r w:rsidRPr="00DC1D66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AR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35" w:rsidRPr="00DC1D66" w:rsidRDefault="00FE0235" w:rsidP="00C54B60">
            <w:pPr>
              <w:spacing w:before="1" w:after="0" w:line="130" w:lineRule="exact"/>
              <w:rPr>
                <w:rFonts w:ascii="Arial" w:hAnsi="Arial" w:cs="Arial"/>
                <w:sz w:val="13"/>
                <w:szCs w:val="13"/>
              </w:rPr>
            </w:pPr>
          </w:p>
          <w:p w:rsidR="00FE0235" w:rsidRPr="00DC1D66" w:rsidRDefault="00FE0235" w:rsidP="00C54B60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FE0235" w:rsidRPr="00DC1D66" w:rsidRDefault="00FE0235" w:rsidP="00C54B60">
            <w:pPr>
              <w:spacing w:after="0" w:line="240" w:lineRule="auto"/>
              <w:ind w:left="102" w:right="-20"/>
              <w:rPr>
                <w:rFonts w:ascii="Arial" w:eastAsia="Times New Roman" w:hAnsi="Arial" w:cs="Arial"/>
              </w:rPr>
            </w:pPr>
            <w:r w:rsidRPr="00DC1D66">
              <w:rPr>
                <w:rFonts w:ascii="Arial" w:eastAsia="Times New Roman" w:hAnsi="Arial" w:cs="Arial"/>
                <w:w w:val="101"/>
              </w:rPr>
              <w:t>€</w:t>
            </w:r>
          </w:p>
          <w:p w:rsidR="00FE0235" w:rsidRPr="00DC1D66" w:rsidRDefault="00FE0235" w:rsidP="00C54B60">
            <w:pPr>
              <w:spacing w:before="10" w:after="0" w:line="170" w:lineRule="exact"/>
              <w:rPr>
                <w:rFonts w:ascii="Arial" w:hAnsi="Arial" w:cs="Arial"/>
                <w:sz w:val="17"/>
                <w:szCs w:val="17"/>
              </w:rPr>
            </w:pPr>
          </w:p>
          <w:p w:rsidR="00FE0235" w:rsidRPr="00DC1D66" w:rsidRDefault="00FE0235" w:rsidP="00C54B60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FE0235" w:rsidRPr="00DC1D66" w:rsidRDefault="00FE0235" w:rsidP="00C54B60">
            <w:pPr>
              <w:spacing w:after="0" w:line="240" w:lineRule="auto"/>
              <w:ind w:right="79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pe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 xml:space="preserve">r 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yea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r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 xml:space="preserve"> 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(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P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sz w:val="10"/>
                <w:szCs w:val="10"/>
              </w:rPr>
              <w:t>H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)</w:t>
            </w:r>
          </w:p>
        </w:tc>
      </w:tr>
      <w:tr w:rsidR="00FE0235" w:rsidRPr="00DC1D66" w:rsidTr="00651ACB">
        <w:trPr>
          <w:trHeight w:hRule="exact" w:val="1177"/>
        </w:trPr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35" w:rsidRPr="00DC1D66" w:rsidRDefault="00FE0235" w:rsidP="00C54B60">
            <w:pPr>
              <w:spacing w:before="99" w:after="0" w:line="252" w:lineRule="exact"/>
              <w:ind w:left="102" w:right="1155"/>
              <w:rPr>
                <w:rFonts w:ascii="Arial" w:eastAsia="Arial" w:hAnsi="Arial" w:cs="Arial"/>
              </w:rPr>
            </w:pP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Mi</w:t>
            </w:r>
            <w:r w:rsidRPr="00DC1D66">
              <w:rPr>
                <w:rFonts w:ascii="Arial" w:eastAsia="Arial" w:hAnsi="Arial" w:cs="Arial"/>
                <w:b/>
                <w:bCs/>
              </w:rPr>
              <w:t>g</w:t>
            </w:r>
            <w:r w:rsidRPr="00DC1D66"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 w:rsidRPr="00DC1D66">
              <w:rPr>
                <w:rFonts w:ascii="Arial" w:eastAsia="Arial" w:hAnsi="Arial" w:cs="Arial"/>
                <w:b/>
                <w:bCs/>
              </w:rPr>
              <w:t>a</w:t>
            </w:r>
            <w:r w:rsidRPr="00DC1D66"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Pr="00DC1D66">
              <w:rPr>
                <w:rFonts w:ascii="Arial" w:eastAsia="Arial" w:hAnsi="Arial" w:cs="Arial"/>
                <w:b/>
                <w:bCs/>
              </w:rPr>
              <w:t xml:space="preserve">on </w:t>
            </w:r>
            <w:r w:rsidRPr="00DC1D66"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 w:rsidRPr="00DC1D66">
              <w:rPr>
                <w:rFonts w:ascii="Arial" w:eastAsia="Arial" w:hAnsi="Arial" w:cs="Arial"/>
                <w:b/>
                <w:bCs/>
              </w:rPr>
              <w:t>f</w:t>
            </w:r>
            <w:r w:rsidRPr="00DC1D66"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EN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IS</w:t>
            </w:r>
            <w:r w:rsidRPr="00DC1D66">
              <w:rPr>
                <w:rFonts w:ascii="Arial" w:eastAsia="Arial" w:hAnsi="Arial" w:cs="Arial"/>
                <w:b/>
                <w:bCs/>
              </w:rPr>
              <w:t>A</w:t>
            </w:r>
            <w:r w:rsidRPr="00DC1D66">
              <w:rPr>
                <w:rFonts w:ascii="Arial" w:eastAsia="Arial" w:hAnsi="Arial" w:cs="Arial"/>
                <w:b/>
                <w:bCs/>
                <w:spacing w:val="-7"/>
              </w:rPr>
              <w:t xml:space="preserve"> </w:t>
            </w:r>
            <w:r w:rsidRPr="00DC1D66">
              <w:rPr>
                <w:rFonts w:ascii="Arial" w:eastAsia="Arial" w:hAnsi="Arial" w:cs="Arial"/>
                <w:b/>
                <w:bCs/>
                <w:spacing w:val="6"/>
              </w:rPr>
              <w:t>w</w:t>
            </w:r>
            <w:r w:rsidRPr="00DC1D66"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 w:rsidRPr="00DC1D66">
              <w:rPr>
                <w:rFonts w:ascii="Arial" w:eastAsia="Arial" w:hAnsi="Arial" w:cs="Arial"/>
                <w:b/>
                <w:bCs/>
              </w:rPr>
              <w:t>b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 w:rsidRPr="00DC1D66">
              <w:rPr>
                <w:rFonts w:ascii="Arial" w:eastAsia="Arial" w:hAnsi="Arial" w:cs="Arial"/>
                <w:b/>
                <w:bCs/>
              </w:rPr>
              <w:t>e</w:t>
            </w:r>
            <w:r w:rsidRPr="00DC1D66"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 w:rsidRPr="00DC1D66">
              <w:rPr>
                <w:rFonts w:ascii="Arial" w:eastAsia="Arial" w:hAnsi="Arial" w:cs="Arial"/>
                <w:b/>
                <w:bCs/>
              </w:rPr>
              <w:t>a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 w:rsidRPr="00DC1D66">
              <w:rPr>
                <w:rFonts w:ascii="Arial" w:eastAsia="Arial" w:hAnsi="Arial" w:cs="Arial"/>
                <w:b/>
                <w:bCs/>
              </w:rPr>
              <w:t>d po</w:t>
            </w:r>
            <w:r w:rsidRPr="00DC1D66"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 w:rsidRPr="00DC1D66">
              <w:rPr>
                <w:rFonts w:ascii="Arial" w:eastAsia="Arial" w:hAnsi="Arial" w:cs="Arial"/>
                <w:b/>
                <w:bCs/>
              </w:rPr>
              <w:t>als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 w:rsidRPr="00DC1D66">
              <w:rPr>
                <w:rFonts w:ascii="Arial" w:eastAsia="Arial" w:hAnsi="Arial" w:cs="Arial"/>
                <w:b/>
                <w:bCs/>
              </w:rPr>
              <w:t>o</w:t>
            </w:r>
            <w:r w:rsidRPr="00DC1D66"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 w:rsidRPr="00DC1D66"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 w:rsidRPr="00DC1D66">
              <w:rPr>
                <w:rFonts w:ascii="Arial" w:eastAsia="Arial" w:hAnsi="Arial" w:cs="Arial"/>
                <w:b/>
                <w:bCs/>
                <w:spacing w:val="2"/>
              </w:rPr>
              <w:t>o</w:t>
            </w:r>
            <w:r w:rsidRPr="00DC1D66">
              <w:rPr>
                <w:rFonts w:ascii="Arial" w:eastAsia="Arial" w:hAnsi="Arial" w:cs="Arial"/>
                <w:b/>
                <w:bCs/>
              </w:rPr>
              <w:t xml:space="preserve">ur 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Pr="00DC1D66">
              <w:rPr>
                <w:rFonts w:ascii="Arial" w:eastAsia="Arial" w:hAnsi="Arial" w:cs="Arial"/>
                <w:b/>
                <w:bCs/>
              </w:rPr>
              <w:t>nf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 w:rsidRPr="00DC1D66">
              <w:rPr>
                <w:rFonts w:ascii="Arial" w:eastAsia="Arial" w:hAnsi="Arial" w:cs="Arial"/>
                <w:b/>
                <w:bCs/>
              </w:rPr>
              <w:t>a</w:t>
            </w:r>
            <w:r w:rsidRPr="00DC1D66">
              <w:rPr>
                <w:rFonts w:ascii="Arial" w:eastAsia="Arial" w:hAnsi="Arial" w:cs="Arial"/>
                <w:b/>
                <w:bCs/>
                <w:spacing w:val="-3"/>
              </w:rPr>
              <w:t>s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 w:rsidRPr="00DC1D66">
              <w:rPr>
                <w:rFonts w:ascii="Arial" w:eastAsia="Arial" w:hAnsi="Arial" w:cs="Arial"/>
                <w:b/>
                <w:bCs/>
              </w:rPr>
              <w:t>ru</w:t>
            </w:r>
            <w:r w:rsidRPr="00DC1D66">
              <w:rPr>
                <w:rFonts w:ascii="Arial" w:eastAsia="Arial" w:hAnsi="Arial" w:cs="Arial"/>
                <w:b/>
                <w:bCs/>
                <w:spacing w:val="-3"/>
              </w:rPr>
              <w:t>c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 w:rsidRPr="00DC1D66">
              <w:rPr>
                <w:rFonts w:ascii="Arial" w:eastAsia="Arial" w:hAnsi="Arial" w:cs="Arial"/>
                <w:b/>
                <w:bCs/>
              </w:rPr>
              <w:t>ure</w:t>
            </w:r>
          </w:p>
          <w:p w:rsidR="00FE0235" w:rsidRPr="00DC1D66" w:rsidRDefault="00FE0235" w:rsidP="00C54B60">
            <w:pPr>
              <w:spacing w:before="2" w:after="0" w:line="228" w:lineRule="exact"/>
              <w:ind w:left="102" w:right="185"/>
              <w:rPr>
                <w:rFonts w:ascii="Arial" w:eastAsia="Arial" w:hAnsi="Arial" w:cs="Arial"/>
                <w:sz w:val="20"/>
                <w:szCs w:val="20"/>
              </w:rPr>
            </w:pP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Pl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a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p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r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pacing w:val="3"/>
                <w:sz w:val="20"/>
                <w:szCs w:val="20"/>
              </w:rPr>
              <w:t>v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de</w:t>
            </w:r>
            <w:r w:rsidRPr="00DC1D66">
              <w:rPr>
                <w:rFonts w:ascii="Arial" w:eastAsia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y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ur</w:t>
            </w:r>
            <w:r w:rsidRPr="00DC1D66"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ne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-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off</w:t>
            </w:r>
            <w:r w:rsidRPr="00DC1D66">
              <w:rPr>
                <w:rFonts w:ascii="Arial" w:eastAsia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l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u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m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DC1D66"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sum</w:t>
            </w:r>
            <w:r w:rsidRPr="00DC1D66"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pr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c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f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or</w:t>
            </w:r>
            <w:r w:rsidRPr="00DC1D66"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t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h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p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r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v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on</w:t>
            </w:r>
            <w:r w:rsidRPr="00DC1D66">
              <w:rPr>
                <w:rFonts w:ascii="Arial" w:eastAsia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of</w:t>
            </w:r>
            <w:r w:rsidRPr="00DC1D66"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t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h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 a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b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v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m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n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t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n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d</w:t>
            </w:r>
            <w:r w:rsidRPr="00DC1D66">
              <w:rPr>
                <w:rFonts w:ascii="Arial" w:eastAsia="Arial" w:hAnsi="Arial" w:cs="Arial"/>
                <w:i/>
                <w:spacing w:val="-15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ser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v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c</w:t>
            </w:r>
            <w:r w:rsidR="00E85CA4">
              <w:rPr>
                <w:rFonts w:ascii="Arial" w:eastAsia="Arial" w:hAnsi="Arial" w:cs="Arial"/>
                <w:i/>
                <w:sz w:val="20"/>
                <w:szCs w:val="20"/>
              </w:rPr>
              <w:t>e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35" w:rsidRPr="00DC1D66" w:rsidRDefault="00FE0235" w:rsidP="00C54B60">
            <w:pPr>
              <w:spacing w:after="0" w:line="130" w:lineRule="exact"/>
              <w:rPr>
                <w:rFonts w:ascii="Arial" w:hAnsi="Arial" w:cs="Arial"/>
                <w:sz w:val="13"/>
                <w:szCs w:val="13"/>
              </w:rPr>
            </w:pPr>
          </w:p>
          <w:p w:rsidR="00FE0235" w:rsidRPr="00DC1D66" w:rsidRDefault="00FE0235" w:rsidP="00C54B60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FE0235" w:rsidRPr="00DC1D66" w:rsidRDefault="00FE0235" w:rsidP="00C54B60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DC1D6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€</w:t>
            </w:r>
          </w:p>
          <w:p w:rsidR="00FE0235" w:rsidRPr="00DC1D66" w:rsidRDefault="00FE0235" w:rsidP="00C54B60">
            <w:pPr>
              <w:spacing w:after="0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:rsidR="00FE0235" w:rsidRPr="00DC1D66" w:rsidRDefault="00FE0235" w:rsidP="00C54B60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FE0235" w:rsidRPr="00DC1D66" w:rsidRDefault="00FE0235" w:rsidP="00C54B60">
            <w:pPr>
              <w:spacing w:after="0" w:line="240" w:lineRule="auto"/>
              <w:ind w:left="1874" w:right="-20"/>
              <w:rPr>
                <w:rFonts w:ascii="Arial" w:eastAsia="Arial" w:hAnsi="Arial" w:cs="Arial"/>
                <w:sz w:val="16"/>
                <w:szCs w:val="16"/>
              </w:rPr>
            </w:pP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one-of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 xml:space="preserve">f 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c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3"/>
                <w:position w:val="2"/>
                <w:sz w:val="16"/>
                <w:szCs w:val="16"/>
              </w:rPr>
              <w:t>o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s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t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 xml:space="preserve"> 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(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P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z w:val="10"/>
                <w:szCs w:val="10"/>
              </w:rPr>
              <w:t>M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)</w:t>
            </w:r>
          </w:p>
        </w:tc>
      </w:tr>
      <w:tr w:rsidR="00CF49EE" w:rsidRPr="00DC1D66" w:rsidTr="00651ACB">
        <w:trPr>
          <w:trHeight w:hRule="exact" w:val="516"/>
        </w:trPr>
        <w:tc>
          <w:tcPr>
            <w:tcW w:w="9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9EE" w:rsidRPr="00320962" w:rsidRDefault="00CF49EE" w:rsidP="00C54B60">
            <w:pPr>
              <w:spacing w:before="13" w:after="0" w:line="240" w:lineRule="exact"/>
              <w:rPr>
                <w:rFonts w:ascii="Arial" w:hAnsi="Arial" w:cs="Arial"/>
                <w:sz w:val="18"/>
                <w:szCs w:val="18"/>
              </w:rPr>
            </w:pPr>
            <w:r w:rsidRPr="00320962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PLEASE NOTE</w:t>
            </w:r>
            <w:r w:rsidRPr="00320962">
              <w:rPr>
                <w:rFonts w:ascii="Arial" w:hAnsi="Arial" w:cs="Arial"/>
                <w:i/>
                <w:color w:val="FF0000"/>
                <w:sz w:val="18"/>
                <w:szCs w:val="18"/>
              </w:rPr>
              <w:t>: The total cost of ‘Web Hosting’ for 4 years plus</w:t>
            </w:r>
            <w:r w:rsidR="00EA62EE" w:rsidRPr="00320962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the</w:t>
            </w:r>
            <w:r w:rsidRPr="00320962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‘one-off migration cost’ cannot total more than €90.000,00</w:t>
            </w:r>
          </w:p>
        </w:tc>
      </w:tr>
      <w:tr w:rsidR="00651ACB" w:rsidRPr="00DC1D66" w:rsidTr="00E8717C">
        <w:trPr>
          <w:trHeight w:hRule="exact" w:val="140"/>
        </w:trPr>
        <w:tc>
          <w:tcPr>
            <w:tcW w:w="6241" w:type="dxa"/>
            <w:tcBorders>
              <w:top w:val="single" w:sz="4" w:space="0" w:color="000000"/>
              <w:bottom w:val="single" w:sz="4" w:space="0" w:color="000000"/>
            </w:tcBorders>
          </w:tcPr>
          <w:p w:rsidR="00651ACB" w:rsidRPr="00DC1D66" w:rsidRDefault="00651ACB" w:rsidP="00C54B60">
            <w:pPr>
              <w:spacing w:before="2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</w:tcBorders>
          </w:tcPr>
          <w:p w:rsidR="00651ACB" w:rsidRPr="00DC1D66" w:rsidRDefault="00651ACB" w:rsidP="00C54B60">
            <w:pPr>
              <w:spacing w:before="13"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07EF" w:rsidRPr="00DC1D66" w:rsidTr="001A01B9">
        <w:trPr>
          <w:trHeight w:hRule="exact" w:val="572"/>
        </w:trPr>
        <w:tc>
          <w:tcPr>
            <w:tcW w:w="9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B07EF" w:rsidRPr="00DC1D66" w:rsidRDefault="001A01B9" w:rsidP="00651ACB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B) </w:t>
            </w:r>
            <w:r w:rsidR="00EB07EF" w:rsidRPr="00DC1D66"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 w:rsidR="00EB07EF" w:rsidRPr="00DC1D66">
              <w:rPr>
                <w:rFonts w:ascii="Arial" w:eastAsia="Arial" w:hAnsi="Arial" w:cs="Arial"/>
                <w:b/>
                <w:bCs/>
              </w:rPr>
              <w:t>ro</w:t>
            </w:r>
            <w:r w:rsidR="00EB07EF" w:rsidRPr="00DC1D66"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 w:rsidR="00EB07EF"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="00EB07EF" w:rsidRPr="00DC1D66">
              <w:rPr>
                <w:rFonts w:ascii="Arial" w:eastAsia="Arial" w:hAnsi="Arial" w:cs="Arial"/>
                <w:b/>
                <w:bCs/>
              </w:rPr>
              <w:t>sion of</w:t>
            </w:r>
            <w:r w:rsidR="00EB07EF" w:rsidRPr="00DC1D66"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 w:rsidR="00EB07EF" w:rsidRPr="00DC1D66"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 w:rsidR="00EB07EF" w:rsidRPr="00DC1D66">
              <w:rPr>
                <w:rFonts w:ascii="Arial" w:eastAsia="Arial" w:hAnsi="Arial" w:cs="Arial"/>
                <w:b/>
                <w:bCs/>
              </w:rPr>
              <w:t>eb d</w:t>
            </w:r>
            <w:r w:rsidR="00EB07EF" w:rsidRPr="00DC1D66"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 w:rsidR="00EB07EF" w:rsidRPr="00DC1D66"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 w:rsidR="00EB07EF" w:rsidRPr="00DC1D66">
              <w:rPr>
                <w:rFonts w:ascii="Arial" w:eastAsia="Arial" w:hAnsi="Arial" w:cs="Arial"/>
                <w:b/>
                <w:bCs/>
              </w:rPr>
              <w:t>e</w:t>
            </w:r>
            <w:r w:rsidR="00EB07EF" w:rsidRPr="00DC1D66">
              <w:rPr>
                <w:rFonts w:ascii="Arial" w:eastAsia="Arial" w:hAnsi="Arial" w:cs="Arial"/>
                <w:b/>
                <w:bCs/>
                <w:spacing w:val="-2"/>
              </w:rPr>
              <w:t>l</w:t>
            </w:r>
            <w:r w:rsidR="00EB07EF" w:rsidRPr="00DC1D66">
              <w:rPr>
                <w:rFonts w:ascii="Arial" w:eastAsia="Arial" w:hAnsi="Arial" w:cs="Arial"/>
                <w:b/>
                <w:bCs/>
              </w:rPr>
              <w:t>o</w:t>
            </w:r>
            <w:r w:rsidR="00EB07EF" w:rsidRPr="00DC1D66"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 w:rsidR="00EB07EF" w:rsidRPr="00DC1D66">
              <w:rPr>
                <w:rFonts w:ascii="Arial" w:eastAsia="Arial" w:hAnsi="Arial" w:cs="Arial"/>
                <w:b/>
                <w:bCs/>
              </w:rPr>
              <w:t>ment</w:t>
            </w:r>
            <w:r w:rsidR="00EB07EF" w:rsidRPr="00DC1D66"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 w:rsidR="00EB07EF" w:rsidRPr="00DC1D66">
              <w:rPr>
                <w:rFonts w:ascii="Arial" w:eastAsia="Arial" w:hAnsi="Arial" w:cs="Arial"/>
                <w:b/>
                <w:bCs/>
              </w:rPr>
              <w:t>s</w:t>
            </w:r>
            <w:r w:rsidR="00EB07EF" w:rsidRPr="00DC1D66"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 w:rsidR="00EB07EF" w:rsidRPr="00DC1D66">
              <w:rPr>
                <w:rFonts w:ascii="Arial" w:eastAsia="Arial" w:hAnsi="Arial" w:cs="Arial"/>
                <w:b/>
                <w:bCs/>
              </w:rPr>
              <w:t>r</w:t>
            </w:r>
            <w:r w:rsidR="00EB07EF" w:rsidRPr="00DC1D66">
              <w:rPr>
                <w:rFonts w:ascii="Arial" w:eastAsia="Arial" w:hAnsi="Arial" w:cs="Arial"/>
                <w:b/>
                <w:bCs/>
                <w:spacing w:val="-2"/>
              </w:rPr>
              <w:t>v</w:t>
            </w:r>
            <w:r w:rsidR="00EB07EF"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="00EB07EF" w:rsidRPr="00DC1D66">
              <w:rPr>
                <w:rFonts w:ascii="Arial" w:eastAsia="Arial" w:hAnsi="Arial" w:cs="Arial"/>
                <w:b/>
                <w:bCs/>
              </w:rPr>
              <w:t>c</w:t>
            </w:r>
            <w:r w:rsidR="00EB07EF" w:rsidRPr="00DC1D66"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 w:rsidR="00EB07EF" w:rsidRPr="00DC1D66">
              <w:rPr>
                <w:rFonts w:ascii="Arial" w:eastAsia="Arial" w:hAnsi="Arial" w:cs="Arial"/>
                <w:b/>
                <w:bCs/>
              </w:rPr>
              <w:t>s:</w:t>
            </w:r>
          </w:p>
          <w:p w:rsidR="00EB07EF" w:rsidRPr="008170D8" w:rsidRDefault="008170D8" w:rsidP="00A810FD">
            <w:pPr>
              <w:spacing w:before="13" w:after="0" w:line="240" w:lineRule="exac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8170D8">
              <w:rPr>
                <w:rFonts w:ascii="Arial" w:hAnsi="Arial" w:cs="Arial"/>
                <w:i/>
                <w:sz w:val="18"/>
                <w:szCs w:val="18"/>
              </w:rPr>
              <w:t>(Please provide an hourly cost per Profile below</w:t>
            </w:r>
            <w:r w:rsidR="00F533CD">
              <w:rPr>
                <w:rFonts w:ascii="Arial" w:hAnsi="Arial" w:cs="Arial"/>
                <w:i/>
                <w:sz w:val="18"/>
                <w:szCs w:val="18"/>
              </w:rPr>
              <w:t xml:space="preserve"> – you </w:t>
            </w:r>
            <w:r w:rsidR="00F533CD" w:rsidRPr="006D0B94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MUST </w:t>
            </w:r>
            <w:r w:rsidR="00F533CD">
              <w:rPr>
                <w:rFonts w:ascii="Arial" w:hAnsi="Arial" w:cs="Arial"/>
                <w:i/>
                <w:sz w:val="18"/>
                <w:szCs w:val="18"/>
              </w:rPr>
              <w:t xml:space="preserve">fill in all </w:t>
            </w:r>
            <w:r w:rsidR="00A810FD"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="00F533CD">
              <w:rPr>
                <w:rFonts w:ascii="Arial" w:hAnsi="Arial" w:cs="Arial"/>
                <w:i/>
                <w:sz w:val="18"/>
                <w:szCs w:val="18"/>
              </w:rPr>
              <w:t xml:space="preserve"> boxes</w:t>
            </w:r>
            <w:r w:rsidRPr="008170D8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651ACB" w:rsidRPr="00DC1D66" w:rsidTr="004F3DDB">
        <w:trPr>
          <w:trHeight w:hRule="exact" w:val="581"/>
        </w:trPr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ACB" w:rsidRPr="00773EEF" w:rsidRDefault="00651ACB" w:rsidP="00651ACB">
            <w:pPr>
              <w:spacing w:line="250" w:lineRule="exact"/>
              <w:ind w:left="102" w:right="-20"/>
              <w:rPr>
                <w:rFonts w:ascii="Arial" w:eastAsia="Arial" w:hAnsi="Arial" w:cs="Arial"/>
                <w:lang w:val="en-GB"/>
              </w:rPr>
            </w:pPr>
            <w:r w:rsidRPr="00773EEF">
              <w:rPr>
                <w:rFonts w:ascii="Arial" w:eastAsia="Arial" w:hAnsi="Arial" w:cs="Arial"/>
                <w:spacing w:val="-1"/>
                <w:lang w:val="en-GB"/>
              </w:rPr>
              <w:t>P</w:t>
            </w:r>
            <w:r w:rsidRPr="00773EEF">
              <w:rPr>
                <w:rFonts w:ascii="Arial" w:eastAsia="Arial" w:hAnsi="Arial" w:cs="Arial"/>
                <w:spacing w:val="1"/>
                <w:lang w:val="en-GB"/>
              </w:rPr>
              <w:t>r</w:t>
            </w:r>
            <w:r w:rsidRPr="00773EEF">
              <w:rPr>
                <w:rFonts w:ascii="Arial" w:eastAsia="Arial" w:hAnsi="Arial" w:cs="Arial"/>
                <w:lang w:val="en-GB"/>
              </w:rPr>
              <w:t>o</w:t>
            </w:r>
            <w:r w:rsidRPr="00773EEF">
              <w:rPr>
                <w:rFonts w:ascii="Arial" w:eastAsia="Arial" w:hAnsi="Arial" w:cs="Arial"/>
                <w:spacing w:val="1"/>
                <w:lang w:val="en-GB"/>
              </w:rPr>
              <w:t>j</w:t>
            </w:r>
            <w:r w:rsidRPr="00773EEF">
              <w:rPr>
                <w:rFonts w:ascii="Arial" w:eastAsia="Arial" w:hAnsi="Arial" w:cs="Arial"/>
                <w:lang w:val="en-GB"/>
              </w:rPr>
              <w:t>e</w:t>
            </w:r>
            <w:r w:rsidRPr="00773EEF">
              <w:rPr>
                <w:rFonts w:ascii="Arial" w:eastAsia="Arial" w:hAnsi="Arial" w:cs="Arial"/>
                <w:spacing w:val="-3"/>
                <w:lang w:val="en-GB"/>
              </w:rPr>
              <w:t>c</w:t>
            </w:r>
            <w:r w:rsidRPr="00773EEF">
              <w:rPr>
                <w:rFonts w:ascii="Arial" w:eastAsia="Arial" w:hAnsi="Arial" w:cs="Arial"/>
                <w:lang w:val="en-GB"/>
              </w:rPr>
              <w:t>t</w:t>
            </w:r>
            <w:r w:rsidRPr="00773EEF">
              <w:rPr>
                <w:rFonts w:ascii="Arial" w:eastAsia="Arial" w:hAnsi="Arial" w:cs="Arial"/>
                <w:spacing w:val="2"/>
                <w:lang w:val="en-GB"/>
              </w:rPr>
              <w:t xml:space="preserve"> </w:t>
            </w:r>
            <w:r w:rsidRPr="00773EEF">
              <w:rPr>
                <w:rFonts w:ascii="Arial" w:eastAsia="Arial" w:hAnsi="Arial" w:cs="Arial"/>
                <w:spacing w:val="-4"/>
                <w:lang w:val="en-GB"/>
              </w:rPr>
              <w:t>M</w:t>
            </w:r>
            <w:r w:rsidRPr="00773EEF">
              <w:rPr>
                <w:rFonts w:ascii="Arial" w:eastAsia="Arial" w:hAnsi="Arial" w:cs="Arial"/>
                <w:lang w:val="en-GB"/>
              </w:rPr>
              <w:t>a</w:t>
            </w:r>
            <w:r w:rsidRPr="00773EEF">
              <w:rPr>
                <w:rFonts w:ascii="Arial" w:eastAsia="Arial" w:hAnsi="Arial" w:cs="Arial"/>
                <w:spacing w:val="-1"/>
                <w:lang w:val="en-GB"/>
              </w:rPr>
              <w:t>n</w:t>
            </w:r>
            <w:r w:rsidRPr="00773EEF">
              <w:rPr>
                <w:rFonts w:ascii="Arial" w:eastAsia="Arial" w:hAnsi="Arial" w:cs="Arial"/>
                <w:lang w:val="en-GB"/>
              </w:rPr>
              <w:t>a</w:t>
            </w:r>
            <w:r w:rsidRPr="00773EEF">
              <w:rPr>
                <w:rFonts w:ascii="Arial" w:eastAsia="Arial" w:hAnsi="Arial" w:cs="Arial"/>
                <w:spacing w:val="2"/>
                <w:lang w:val="en-GB"/>
              </w:rPr>
              <w:t>g</w:t>
            </w:r>
            <w:r w:rsidRPr="00773EEF">
              <w:rPr>
                <w:rFonts w:ascii="Arial" w:eastAsia="Arial" w:hAnsi="Arial" w:cs="Arial"/>
                <w:lang w:val="en-GB"/>
              </w:rPr>
              <w:t>er</w:t>
            </w:r>
            <w:r w:rsidR="003C3A42">
              <w:rPr>
                <w:rFonts w:ascii="Arial" w:eastAsia="Arial" w:hAnsi="Arial" w:cs="Arial"/>
                <w:lang w:val="en-GB"/>
              </w:rPr>
              <w:t xml:space="preserve"> </w:t>
            </w:r>
            <w:r w:rsidR="003C3A42"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(PM)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ACB" w:rsidRPr="00DC1D66" w:rsidRDefault="00651ACB" w:rsidP="00EB07EF">
            <w:pPr>
              <w:spacing w:after="0" w:line="240" w:lineRule="auto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 w:rsidRPr="00DC1D6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€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  </w:t>
            </w:r>
          </w:p>
          <w:p w:rsidR="00651ACB" w:rsidRPr="00DC1D66" w:rsidRDefault="00651ACB" w:rsidP="005C6D9E">
            <w:pPr>
              <w:spacing w:after="0" w:line="240" w:lineRule="auto"/>
              <w:ind w:right="34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Hour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 xml:space="preserve">ly 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ra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t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e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 xml:space="preserve"> 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(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P</w:t>
            </w:r>
            <w:r w:rsidR="008170D8" w:rsidRPr="005C6D9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  <w:vertAlign w:val="subscript"/>
              </w:rPr>
              <w:t>1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)</w:t>
            </w:r>
          </w:p>
        </w:tc>
      </w:tr>
      <w:tr w:rsidR="00651ACB" w:rsidRPr="00DC1D66" w:rsidTr="004F3DDB">
        <w:trPr>
          <w:trHeight w:hRule="exact" w:val="561"/>
        </w:trPr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ACB" w:rsidRPr="00773EEF" w:rsidRDefault="00651ACB" w:rsidP="00651ACB">
            <w:pPr>
              <w:spacing w:line="250" w:lineRule="exact"/>
              <w:ind w:left="102" w:right="-20"/>
              <w:rPr>
                <w:rFonts w:ascii="Arial" w:eastAsia="Arial" w:hAnsi="Arial" w:cs="Arial"/>
                <w:lang w:val="en-GB"/>
              </w:rPr>
            </w:pPr>
            <w:r w:rsidRPr="00773EEF">
              <w:rPr>
                <w:rFonts w:ascii="Arial" w:eastAsia="Arial" w:hAnsi="Arial" w:cs="Arial"/>
                <w:spacing w:val="-1"/>
                <w:lang w:val="en-GB"/>
              </w:rPr>
              <w:t>Business A</w:t>
            </w:r>
            <w:r w:rsidRPr="00773EEF">
              <w:rPr>
                <w:rFonts w:ascii="Arial" w:eastAsia="Arial" w:hAnsi="Arial" w:cs="Arial"/>
                <w:lang w:val="en-GB"/>
              </w:rPr>
              <w:t>n</w:t>
            </w:r>
            <w:r w:rsidRPr="00773EEF">
              <w:rPr>
                <w:rFonts w:ascii="Arial" w:eastAsia="Arial" w:hAnsi="Arial" w:cs="Arial"/>
                <w:spacing w:val="-1"/>
                <w:lang w:val="en-GB"/>
              </w:rPr>
              <w:t>al</w:t>
            </w:r>
            <w:r w:rsidRPr="00773EEF">
              <w:rPr>
                <w:rFonts w:ascii="Arial" w:eastAsia="Arial" w:hAnsi="Arial" w:cs="Arial"/>
                <w:spacing w:val="-2"/>
                <w:lang w:val="en-GB"/>
              </w:rPr>
              <w:t>y</w:t>
            </w:r>
            <w:r w:rsidRPr="00773EEF">
              <w:rPr>
                <w:rFonts w:ascii="Arial" w:eastAsia="Arial" w:hAnsi="Arial" w:cs="Arial"/>
                <w:lang w:val="en-GB"/>
              </w:rPr>
              <w:t>st</w:t>
            </w:r>
            <w:r w:rsidR="003C3A42">
              <w:rPr>
                <w:rFonts w:ascii="Arial" w:eastAsia="Arial" w:hAnsi="Arial" w:cs="Arial"/>
                <w:lang w:val="en-GB"/>
              </w:rPr>
              <w:t xml:space="preserve"> </w:t>
            </w:r>
            <w:r w:rsidR="003C3A42"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(BA)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ACB" w:rsidRPr="00DC1D66" w:rsidRDefault="00651ACB" w:rsidP="00EB07EF">
            <w:pPr>
              <w:spacing w:after="0" w:line="240" w:lineRule="auto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 w:rsidRPr="00DC1D6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€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  </w:t>
            </w:r>
          </w:p>
          <w:p w:rsidR="00651ACB" w:rsidRPr="00DC1D66" w:rsidRDefault="00651ACB" w:rsidP="00E8717C">
            <w:pPr>
              <w:spacing w:after="0" w:line="240" w:lineRule="auto"/>
              <w:ind w:right="34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Hour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 xml:space="preserve">ly 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ra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t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e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 xml:space="preserve"> 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(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P</w:t>
            </w:r>
            <w:r w:rsidR="008170D8" w:rsidRPr="005C6D9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  <w:vertAlign w:val="subscript"/>
              </w:rPr>
              <w:t>2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)</w:t>
            </w:r>
          </w:p>
        </w:tc>
      </w:tr>
      <w:tr w:rsidR="00651ACB" w:rsidRPr="00DC1D66" w:rsidTr="004F3DDB">
        <w:trPr>
          <w:trHeight w:hRule="exact" w:val="569"/>
        </w:trPr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ACB" w:rsidRPr="00773EEF" w:rsidRDefault="00E8717C" w:rsidP="00651ACB">
            <w:pPr>
              <w:spacing w:line="250" w:lineRule="exact"/>
              <w:ind w:left="102" w:right="-20"/>
              <w:rPr>
                <w:rFonts w:ascii="Arial" w:eastAsia="Arial" w:hAnsi="Arial" w:cs="Arial"/>
                <w:spacing w:val="-1"/>
                <w:lang w:val="en-GB"/>
              </w:rPr>
            </w:pPr>
            <w:r>
              <w:rPr>
                <w:rFonts w:ascii="Arial" w:eastAsia="Arial" w:hAnsi="Arial" w:cs="Arial"/>
                <w:spacing w:val="-1"/>
                <w:lang w:val="en-GB"/>
              </w:rPr>
              <w:t xml:space="preserve">Junior </w:t>
            </w:r>
            <w:r w:rsidR="00651ACB" w:rsidRPr="00773EEF">
              <w:rPr>
                <w:rFonts w:ascii="Arial" w:eastAsia="Arial" w:hAnsi="Arial" w:cs="Arial"/>
                <w:spacing w:val="-1"/>
                <w:lang w:val="en-GB"/>
              </w:rPr>
              <w:t>D</w:t>
            </w:r>
            <w:r w:rsidR="00651ACB" w:rsidRPr="00773EEF">
              <w:rPr>
                <w:rFonts w:ascii="Arial" w:eastAsia="Arial" w:hAnsi="Arial" w:cs="Arial"/>
                <w:lang w:val="en-GB"/>
              </w:rPr>
              <w:t>e</w:t>
            </w:r>
            <w:r w:rsidR="00651ACB" w:rsidRPr="00773EEF">
              <w:rPr>
                <w:rFonts w:ascii="Arial" w:eastAsia="Arial" w:hAnsi="Arial" w:cs="Arial"/>
                <w:spacing w:val="-3"/>
                <w:lang w:val="en-GB"/>
              </w:rPr>
              <w:t>v</w:t>
            </w:r>
            <w:r w:rsidR="00651ACB" w:rsidRPr="00773EEF">
              <w:rPr>
                <w:rFonts w:ascii="Arial" w:eastAsia="Arial" w:hAnsi="Arial" w:cs="Arial"/>
                <w:lang w:val="en-GB"/>
              </w:rPr>
              <w:t>e</w:t>
            </w:r>
            <w:r w:rsidR="00651ACB" w:rsidRPr="00773EEF">
              <w:rPr>
                <w:rFonts w:ascii="Arial" w:eastAsia="Arial" w:hAnsi="Arial" w:cs="Arial"/>
                <w:spacing w:val="-1"/>
                <w:lang w:val="en-GB"/>
              </w:rPr>
              <w:t>l</w:t>
            </w:r>
            <w:r w:rsidR="00651ACB" w:rsidRPr="00773EEF">
              <w:rPr>
                <w:rFonts w:ascii="Arial" w:eastAsia="Arial" w:hAnsi="Arial" w:cs="Arial"/>
                <w:lang w:val="en-GB"/>
              </w:rPr>
              <w:t>o</w:t>
            </w:r>
            <w:r w:rsidR="00651ACB" w:rsidRPr="00773EEF">
              <w:rPr>
                <w:rFonts w:ascii="Arial" w:eastAsia="Arial" w:hAnsi="Arial" w:cs="Arial"/>
                <w:spacing w:val="-1"/>
                <w:lang w:val="en-GB"/>
              </w:rPr>
              <w:t>p</w:t>
            </w:r>
            <w:r w:rsidR="003C3A42">
              <w:rPr>
                <w:rFonts w:ascii="Arial" w:eastAsia="Arial" w:hAnsi="Arial" w:cs="Arial"/>
                <w:lang w:val="en-GB"/>
              </w:rPr>
              <w:t xml:space="preserve">er </w:t>
            </w:r>
            <w:r w:rsidR="003C3A42"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J</w:t>
            </w:r>
            <w:r w:rsidR="003C3A42"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DV)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7EF" w:rsidRDefault="00EB07EF" w:rsidP="00EB07EF">
            <w:pPr>
              <w:spacing w:after="0" w:line="240" w:lineRule="auto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 w:rsidRPr="00DC1D6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€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  </w:t>
            </w:r>
          </w:p>
          <w:p w:rsidR="00651ACB" w:rsidRPr="00EB07EF" w:rsidRDefault="00EB07EF" w:rsidP="00E8717C">
            <w:pPr>
              <w:spacing w:after="0" w:line="240" w:lineRule="auto"/>
              <w:ind w:left="102" w:right="3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Hour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 xml:space="preserve">ly 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ra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t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e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 xml:space="preserve"> 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(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P</w:t>
            </w:r>
            <w:r w:rsidR="008170D8" w:rsidRPr="005C6D9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  <w:vertAlign w:val="subscript"/>
              </w:rPr>
              <w:t>3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)</w:t>
            </w:r>
          </w:p>
        </w:tc>
      </w:tr>
      <w:tr w:rsidR="00E8717C" w:rsidRPr="00DC1D66" w:rsidTr="004F3DDB">
        <w:trPr>
          <w:trHeight w:hRule="exact" w:val="562"/>
        </w:trPr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17C" w:rsidRPr="00773EEF" w:rsidRDefault="00E8717C" w:rsidP="00E8717C">
            <w:pPr>
              <w:spacing w:line="250" w:lineRule="exact"/>
              <w:ind w:left="102" w:right="-20"/>
              <w:rPr>
                <w:rFonts w:ascii="Arial" w:eastAsia="Arial" w:hAnsi="Arial" w:cs="Arial"/>
                <w:spacing w:val="1"/>
                <w:lang w:val="en-GB"/>
              </w:rPr>
            </w:pPr>
            <w:r>
              <w:rPr>
                <w:rFonts w:ascii="Arial" w:eastAsia="Arial" w:hAnsi="Arial" w:cs="Arial"/>
                <w:spacing w:val="-1"/>
                <w:lang w:val="en-GB"/>
              </w:rPr>
              <w:t xml:space="preserve">Senior </w:t>
            </w:r>
            <w:r w:rsidRPr="00773EEF">
              <w:rPr>
                <w:rFonts w:ascii="Arial" w:eastAsia="Arial" w:hAnsi="Arial" w:cs="Arial"/>
                <w:spacing w:val="-1"/>
                <w:lang w:val="en-GB"/>
              </w:rPr>
              <w:t>D</w:t>
            </w:r>
            <w:r w:rsidRPr="00773EEF">
              <w:rPr>
                <w:rFonts w:ascii="Arial" w:eastAsia="Arial" w:hAnsi="Arial" w:cs="Arial"/>
                <w:lang w:val="en-GB"/>
              </w:rPr>
              <w:t>e</w:t>
            </w:r>
            <w:r w:rsidRPr="00773EEF">
              <w:rPr>
                <w:rFonts w:ascii="Arial" w:eastAsia="Arial" w:hAnsi="Arial" w:cs="Arial"/>
                <w:spacing w:val="-3"/>
                <w:lang w:val="en-GB"/>
              </w:rPr>
              <w:t>v</w:t>
            </w:r>
            <w:r w:rsidRPr="00773EEF">
              <w:rPr>
                <w:rFonts w:ascii="Arial" w:eastAsia="Arial" w:hAnsi="Arial" w:cs="Arial"/>
                <w:lang w:val="en-GB"/>
              </w:rPr>
              <w:t>e</w:t>
            </w:r>
            <w:r w:rsidRPr="00773EEF">
              <w:rPr>
                <w:rFonts w:ascii="Arial" w:eastAsia="Arial" w:hAnsi="Arial" w:cs="Arial"/>
                <w:spacing w:val="-1"/>
                <w:lang w:val="en-GB"/>
              </w:rPr>
              <w:t>l</w:t>
            </w:r>
            <w:r w:rsidRPr="00773EEF">
              <w:rPr>
                <w:rFonts w:ascii="Arial" w:eastAsia="Arial" w:hAnsi="Arial" w:cs="Arial"/>
                <w:lang w:val="en-GB"/>
              </w:rPr>
              <w:t>o</w:t>
            </w:r>
            <w:r w:rsidRPr="00773EEF">
              <w:rPr>
                <w:rFonts w:ascii="Arial" w:eastAsia="Arial" w:hAnsi="Arial" w:cs="Arial"/>
                <w:spacing w:val="-1"/>
                <w:lang w:val="en-GB"/>
              </w:rPr>
              <w:t>p</w:t>
            </w:r>
            <w:r>
              <w:rPr>
                <w:rFonts w:ascii="Arial" w:eastAsia="Arial" w:hAnsi="Arial" w:cs="Arial"/>
                <w:lang w:val="en-GB"/>
              </w:rPr>
              <w:t xml:space="preserve">er 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S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DV)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17C" w:rsidRPr="00DC1D66" w:rsidRDefault="00E8717C" w:rsidP="00E8717C">
            <w:pPr>
              <w:spacing w:after="0" w:line="240" w:lineRule="auto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 w:rsidRPr="00DC1D6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€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  </w:t>
            </w:r>
          </w:p>
          <w:p w:rsidR="00E8717C" w:rsidRPr="00DC1D66" w:rsidRDefault="00E8717C" w:rsidP="00E8717C">
            <w:pPr>
              <w:spacing w:after="0" w:line="240" w:lineRule="auto"/>
              <w:ind w:left="102" w:right="34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Hour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 xml:space="preserve">ly 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ra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t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e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 xml:space="preserve"> 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(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P</w:t>
            </w:r>
            <w:r w:rsidRPr="005C6D9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  <w:vertAlign w:val="subscript"/>
              </w:rPr>
              <w:t>4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)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:rsidR="00E8717C" w:rsidRPr="00DC1D66" w:rsidRDefault="00E8717C" w:rsidP="00E8717C">
            <w:pPr>
              <w:spacing w:before="13"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717C" w:rsidRPr="00DC1D66" w:rsidTr="004F3DDB">
        <w:trPr>
          <w:trHeight w:hRule="exact" w:val="562"/>
        </w:trPr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17C" w:rsidRPr="00773EEF" w:rsidRDefault="00E8717C" w:rsidP="00E8717C">
            <w:pPr>
              <w:spacing w:line="250" w:lineRule="exact"/>
              <w:ind w:left="102" w:right="-20"/>
              <w:rPr>
                <w:rFonts w:ascii="Arial" w:eastAsia="Arial" w:hAnsi="Arial" w:cs="Arial"/>
                <w:spacing w:val="-1"/>
                <w:lang w:val="en-GB"/>
              </w:rPr>
            </w:pPr>
            <w:r w:rsidRPr="00773EEF">
              <w:rPr>
                <w:rFonts w:ascii="Arial" w:eastAsia="Arial" w:hAnsi="Arial" w:cs="Arial"/>
                <w:spacing w:val="1"/>
                <w:lang w:val="en-GB"/>
              </w:rPr>
              <w:t>Graphical Interface</w:t>
            </w:r>
            <w:r w:rsidRPr="00773EEF">
              <w:rPr>
                <w:rFonts w:ascii="Arial" w:eastAsia="Arial" w:hAnsi="Arial" w:cs="Arial"/>
                <w:spacing w:val="-2"/>
                <w:lang w:val="en-GB"/>
              </w:rPr>
              <w:t xml:space="preserve"> </w:t>
            </w:r>
            <w:r w:rsidRPr="00773EEF">
              <w:rPr>
                <w:rFonts w:ascii="Arial" w:eastAsia="Arial" w:hAnsi="Arial" w:cs="Arial"/>
                <w:spacing w:val="-1"/>
                <w:lang w:val="en-GB"/>
              </w:rPr>
              <w:t>D</w:t>
            </w:r>
            <w:r w:rsidRPr="00773EEF">
              <w:rPr>
                <w:rFonts w:ascii="Arial" w:eastAsia="Arial" w:hAnsi="Arial" w:cs="Arial"/>
                <w:lang w:val="en-GB"/>
              </w:rPr>
              <w:t>es</w:t>
            </w:r>
            <w:r w:rsidRPr="00773EEF">
              <w:rPr>
                <w:rFonts w:ascii="Arial" w:eastAsia="Arial" w:hAnsi="Arial" w:cs="Arial"/>
                <w:spacing w:val="-4"/>
                <w:lang w:val="en-GB"/>
              </w:rPr>
              <w:t>i</w:t>
            </w:r>
            <w:r w:rsidRPr="00773EEF">
              <w:rPr>
                <w:rFonts w:ascii="Arial" w:eastAsia="Arial" w:hAnsi="Arial" w:cs="Arial"/>
                <w:spacing w:val="2"/>
                <w:lang w:val="en-GB"/>
              </w:rPr>
              <w:t>g</w:t>
            </w:r>
            <w:r w:rsidRPr="00773EEF">
              <w:rPr>
                <w:rFonts w:ascii="Arial" w:eastAsia="Arial" w:hAnsi="Arial" w:cs="Arial"/>
                <w:lang w:val="en-GB"/>
              </w:rPr>
              <w:t>n</w:t>
            </w:r>
            <w:r w:rsidRPr="00773EEF">
              <w:rPr>
                <w:rFonts w:ascii="Arial" w:eastAsia="Arial" w:hAnsi="Arial" w:cs="Arial"/>
                <w:spacing w:val="-3"/>
                <w:lang w:val="en-GB"/>
              </w:rPr>
              <w:t>e</w:t>
            </w:r>
            <w:r w:rsidRPr="00773EEF">
              <w:rPr>
                <w:rFonts w:ascii="Arial" w:eastAsia="Arial" w:hAnsi="Arial" w:cs="Arial"/>
                <w:lang w:val="en-GB"/>
              </w:rPr>
              <w:t>r</w:t>
            </w:r>
            <w:r>
              <w:rPr>
                <w:rFonts w:ascii="Arial" w:eastAsia="Arial" w:hAnsi="Arial" w:cs="Arial"/>
                <w:lang w:val="en-GB"/>
              </w:rPr>
              <w:t xml:space="preserve"> 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(GID)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17C" w:rsidRPr="00DC1D66" w:rsidRDefault="00E8717C" w:rsidP="00E8717C">
            <w:pPr>
              <w:spacing w:after="0" w:line="240" w:lineRule="auto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 w:rsidRPr="00DC1D6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€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:rsidR="00E8717C" w:rsidRPr="00DC1D66" w:rsidRDefault="00E8717C" w:rsidP="00E8717C">
            <w:pPr>
              <w:spacing w:after="0" w:line="240" w:lineRule="auto"/>
              <w:ind w:left="102" w:right="34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Hour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 xml:space="preserve">ly 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ra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t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e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 xml:space="preserve"> 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(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P</w:t>
            </w:r>
            <w:r w:rsidRPr="005C6D9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  <w:vertAlign w:val="subscript"/>
              </w:rPr>
              <w:t>5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)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:rsidR="00E8717C" w:rsidRPr="00DC1D66" w:rsidRDefault="00E8717C" w:rsidP="00E8717C">
            <w:pPr>
              <w:spacing w:after="0" w:line="240" w:lineRule="auto"/>
              <w:ind w:left="102"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E8717C" w:rsidRPr="00DC1D66" w:rsidTr="004F3DDB">
        <w:trPr>
          <w:trHeight w:hRule="exact" w:val="557"/>
        </w:trPr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17C" w:rsidRPr="00773EEF" w:rsidRDefault="00E8717C" w:rsidP="00E8717C">
            <w:pPr>
              <w:spacing w:line="250" w:lineRule="exact"/>
              <w:ind w:left="102" w:right="-20"/>
              <w:rPr>
                <w:rFonts w:ascii="Arial" w:eastAsia="Arial" w:hAnsi="Arial" w:cs="Arial"/>
                <w:spacing w:val="1"/>
                <w:lang w:val="en-GB"/>
              </w:rPr>
            </w:pPr>
            <w:r w:rsidRPr="00773EEF">
              <w:rPr>
                <w:rFonts w:ascii="Arial" w:eastAsia="Arial" w:hAnsi="Arial" w:cs="Arial"/>
                <w:spacing w:val="1"/>
                <w:lang w:val="en-GB"/>
              </w:rPr>
              <w:t>Quality Assurance/Tester/DevOps</w:t>
            </w:r>
            <w:r>
              <w:rPr>
                <w:rFonts w:ascii="Arial" w:eastAsia="Arial" w:hAnsi="Arial" w:cs="Arial"/>
                <w:spacing w:val="1"/>
                <w:lang w:val="en-GB"/>
              </w:rPr>
              <w:t xml:space="preserve"> 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(QAT)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17C" w:rsidRPr="00DC1D66" w:rsidRDefault="00E8717C" w:rsidP="00E8717C">
            <w:pPr>
              <w:spacing w:after="0" w:line="240" w:lineRule="auto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 w:rsidRPr="00DC1D6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€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:rsidR="00E8717C" w:rsidRPr="00DC1D66" w:rsidRDefault="00E8717C" w:rsidP="00E8717C">
            <w:pPr>
              <w:tabs>
                <w:tab w:val="left" w:pos="2834"/>
              </w:tabs>
              <w:spacing w:after="0" w:line="240" w:lineRule="auto"/>
              <w:ind w:left="102" w:right="34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Hour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 xml:space="preserve">ly 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ra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t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e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 xml:space="preserve"> 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(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P</w:t>
            </w:r>
            <w:r w:rsidRPr="005C6D9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  <w:vertAlign w:val="subscript"/>
              </w:rPr>
              <w:t>6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)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:rsidR="00E8717C" w:rsidRPr="00DC1D66" w:rsidRDefault="00E8717C" w:rsidP="00E8717C">
            <w:pPr>
              <w:spacing w:after="0" w:line="240" w:lineRule="auto"/>
              <w:ind w:left="102"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651ACB" w:rsidRPr="00DC1D66" w:rsidRDefault="00651ACB" w:rsidP="00FE0235">
      <w:pPr>
        <w:spacing w:before="18" w:after="0" w:line="280" w:lineRule="exact"/>
        <w:rPr>
          <w:rFonts w:ascii="Arial" w:hAnsi="Arial" w:cs="Arial"/>
          <w:sz w:val="28"/>
          <w:szCs w:val="28"/>
        </w:rPr>
      </w:pPr>
    </w:p>
    <w:tbl>
      <w:tblPr>
        <w:tblW w:w="9498" w:type="dxa"/>
        <w:tblInd w:w="-2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6"/>
        <w:gridCol w:w="1701"/>
        <w:gridCol w:w="1701"/>
      </w:tblGrid>
      <w:tr w:rsidR="003C3A42" w:rsidRPr="00DC1D66" w:rsidTr="0024054B">
        <w:trPr>
          <w:trHeight w:hRule="exact" w:val="69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3A42" w:rsidRPr="00DC1D66" w:rsidRDefault="003C3A42" w:rsidP="00C54B60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3C3A42" w:rsidRDefault="001A01B9" w:rsidP="001A01B9">
            <w:pPr>
              <w:spacing w:after="0" w:line="240" w:lineRule="auto"/>
              <w:ind w:right="-1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C) </w:t>
            </w:r>
            <w:r w:rsidR="003C3A42" w:rsidRPr="00DC1D66"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 w:rsidR="003C3A42" w:rsidRPr="00DC1D66">
              <w:rPr>
                <w:rFonts w:ascii="Arial" w:eastAsia="Arial" w:hAnsi="Arial" w:cs="Arial"/>
                <w:b/>
                <w:bCs/>
              </w:rPr>
              <w:t>c</w:t>
            </w:r>
            <w:r w:rsidR="003C3A42" w:rsidRPr="00DC1D66"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 w:rsidR="003C3A42" w:rsidRPr="00DC1D66">
              <w:rPr>
                <w:rFonts w:ascii="Arial" w:eastAsia="Arial" w:hAnsi="Arial" w:cs="Arial"/>
                <w:b/>
                <w:bCs/>
              </w:rPr>
              <w:t>n</w:t>
            </w:r>
            <w:r w:rsidR="003C3A42" w:rsidRPr="00DC1D66"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 w:rsidR="003C3A42" w:rsidRPr="00DC1D66">
              <w:rPr>
                <w:rFonts w:ascii="Arial" w:eastAsia="Arial" w:hAnsi="Arial" w:cs="Arial"/>
                <w:b/>
                <w:bCs/>
              </w:rPr>
              <w:t>r</w:t>
            </w:r>
            <w:r w:rsidR="003C3A42"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="003C3A42" w:rsidRPr="00DC1D66">
              <w:rPr>
                <w:rFonts w:ascii="Arial" w:eastAsia="Arial" w:hAnsi="Arial" w:cs="Arial"/>
                <w:b/>
                <w:bCs/>
              </w:rPr>
              <w:t>os</w:t>
            </w:r>
            <w:r w:rsidR="003C3A42">
              <w:rPr>
                <w:rFonts w:ascii="Arial" w:eastAsia="Arial" w:hAnsi="Arial" w:cs="Arial"/>
                <w:b/>
                <w:bCs/>
              </w:rPr>
              <w:t xml:space="preserve">       </w:t>
            </w:r>
          </w:p>
          <w:p w:rsidR="003C3A42" w:rsidRPr="00DC1D66" w:rsidRDefault="003C3A42" w:rsidP="003C3A42">
            <w:pPr>
              <w:spacing w:after="0" w:line="240" w:lineRule="auto"/>
              <w:ind w:left="285" w:right="-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Cs/>
                <w:i/>
                <w:sz w:val="18"/>
                <w:szCs w:val="18"/>
              </w:rPr>
              <w:t>(You MUST</w:t>
            </w:r>
            <w:r w:rsidRPr="003C3A42"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 base</w:t>
            </w:r>
            <w:r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 your costs on the hourly rates given</w:t>
            </w:r>
            <w:r w:rsidR="0024054B"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 per profile</w:t>
            </w:r>
            <w:r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 above)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3A42" w:rsidRPr="009E0873" w:rsidRDefault="0024054B" w:rsidP="009E0873">
            <w:pPr>
              <w:spacing w:before="1" w:after="0" w:line="252" w:lineRule="exact"/>
              <w:ind w:left="7" w:right="160"/>
              <w:jc w:val="center"/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</w:pPr>
            <w:r w:rsidRPr="009E0873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Person Hours</w:t>
            </w:r>
          </w:p>
          <w:p w:rsidR="0024054B" w:rsidRPr="0024054B" w:rsidRDefault="0024054B" w:rsidP="0024054B">
            <w:pPr>
              <w:spacing w:before="1" w:after="0" w:line="252" w:lineRule="exact"/>
              <w:ind w:left="7" w:right="160"/>
              <w:jc w:val="center"/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</w:pPr>
            <w:r w:rsidRPr="0024054B"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>per profile)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3A42" w:rsidRPr="009E0873" w:rsidRDefault="003C3A42" w:rsidP="009E0873">
            <w:pPr>
              <w:spacing w:before="1" w:after="0" w:line="252" w:lineRule="exact"/>
              <w:ind w:left="1135" w:right="160" w:hanging="995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E0873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Overall Cost</w:t>
            </w:r>
          </w:p>
          <w:p w:rsidR="00455C3C" w:rsidRPr="00DC1D66" w:rsidRDefault="00455C3C" w:rsidP="00455C3C">
            <w:pPr>
              <w:spacing w:before="1" w:after="0" w:line="252" w:lineRule="exact"/>
              <w:ind w:left="1135" w:right="160" w:hanging="995"/>
              <w:jc w:val="center"/>
              <w:rPr>
                <w:rFonts w:ascii="Arial" w:eastAsia="Arial" w:hAnsi="Arial" w:cs="Arial"/>
              </w:rPr>
            </w:pPr>
            <w:r w:rsidRPr="0024054B"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>per scenario)</w:t>
            </w:r>
          </w:p>
        </w:tc>
      </w:tr>
      <w:tr w:rsidR="00541769" w:rsidRPr="00DC1D66" w:rsidTr="00541769">
        <w:trPr>
          <w:trHeight w:val="370"/>
        </w:trPr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24054B">
            <w:pPr>
              <w:spacing w:before="90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DC1D66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DC1D6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n</w:t>
            </w:r>
            <w:r w:rsidRPr="00DC1D6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DC1D6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io</w:t>
            </w:r>
            <w:r w:rsidRPr="00DC1D66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</w:p>
          <w:p w:rsidR="00541769" w:rsidRPr="00DC1D66" w:rsidRDefault="00541769" w:rsidP="0024054B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AF1CA9">
              <w:rPr>
                <w:rFonts w:ascii="Arial" w:eastAsia="Arial" w:hAnsi="Arial" w:cs="Arial"/>
                <w:spacing w:val="-1"/>
                <w:sz w:val="20"/>
                <w:szCs w:val="20"/>
              </w:rPr>
              <w:t>The news section of the ENISA website (https://www.enisa.europa.eu/news/ has currently two sections: One landing page where the latest news from all major categories are listed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and a second section where all news is</w:t>
            </w:r>
            <w:r w:rsidRPr="00AF1CA9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accessible using faceted navigation. The two sections need to be merged gracefully, with user a friendly, responsive layout. Other features such as “subscribe to newsletter” and access to the press and media center need to be preserved.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24054B">
            <w:pPr>
              <w:spacing w:after="0" w:line="240" w:lineRule="auto"/>
              <w:ind w:right="77"/>
              <w:rPr>
                <w:rFonts w:ascii="Arial" w:eastAsia="Arial" w:hAnsi="Arial" w:cs="Arial"/>
                <w:color w:val="000000" w:themeColor="text1"/>
                <w:spacing w:val="-1"/>
                <w:w w:val="90"/>
                <w:position w:val="2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(PM)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24054B">
            <w:pPr>
              <w:spacing w:before="2" w:after="0" w:line="100" w:lineRule="exact"/>
              <w:rPr>
                <w:rFonts w:ascii="Arial" w:hAnsi="Arial" w:cs="Arial"/>
                <w:sz w:val="10"/>
                <w:szCs w:val="10"/>
              </w:rPr>
            </w:pPr>
          </w:p>
          <w:p w:rsidR="00541769" w:rsidRPr="00DC1D66" w:rsidRDefault="00541769" w:rsidP="0024054B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541769" w:rsidRPr="00DC1D66" w:rsidRDefault="00541769" w:rsidP="0024054B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541769" w:rsidRPr="00DC1D66" w:rsidRDefault="00541769" w:rsidP="0024054B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541769" w:rsidRPr="00DC1D66" w:rsidRDefault="00541769" w:rsidP="0024054B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541769" w:rsidRDefault="00541769" w:rsidP="0024054B">
            <w:pPr>
              <w:spacing w:after="0" w:line="240" w:lineRule="auto"/>
              <w:ind w:right="77"/>
              <w:rPr>
                <w:rFonts w:ascii="Arial" w:eastAsia="Arial" w:hAnsi="Arial" w:cs="Arial"/>
                <w:color w:val="A6A6A6" w:themeColor="background1" w:themeShade="A6"/>
                <w:w w:val="90"/>
                <w:position w:val="2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DC1D6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€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                       </w:t>
            </w:r>
          </w:p>
          <w:p w:rsidR="00541769" w:rsidRDefault="00541769" w:rsidP="0024054B">
            <w:pPr>
              <w:spacing w:after="0" w:line="240" w:lineRule="auto"/>
              <w:ind w:right="190"/>
              <w:jc w:val="right"/>
              <w:rPr>
                <w:rFonts w:ascii="Arial" w:eastAsia="Arial" w:hAnsi="Arial" w:cs="Arial"/>
                <w:color w:val="A6A6A6" w:themeColor="background1" w:themeShade="A6"/>
                <w:spacing w:val="-6"/>
                <w:w w:val="90"/>
                <w:position w:val="2"/>
              </w:rPr>
            </w:pPr>
          </w:p>
          <w:p w:rsidR="00541769" w:rsidRDefault="00541769" w:rsidP="0024054B">
            <w:pPr>
              <w:spacing w:after="0" w:line="240" w:lineRule="auto"/>
              <w:ind w:right="190"/>
              <w:jc w:val="right"/>
              <w:rPr>
                <w:rFonts w:ascii="Arial" w:eastAsia="Arial" w:hAnsi="Arial" w:cs="Arial"/>
                <w:color w:val="A6A6A6" w:themeColor="background1" w:themeShade="A6"/>
                <w:spacing w:val="-6"/>
                <w:w w:val="90"/>
                <w:position w:val="2"/>
              </w:rPr>
            </w:pPr>
          </w:p>
          <w:p w:rsidR="00541769" w:rsidRPr="00DC1D66" w:rsidRDefault="00541769" w:rsidP="0024054B">
            <w:pPr>
              <w:spacing w:after="0" w:line="240" w:lineRule="auto"/>
              <w:ind w:right="19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 w:rsidRPr="00EA62EE">
              <w:rPr>
                <w:rFonts w:ascii="Arial" w:eastAsia="Arial" w:hAnsi="Arial" w:cs="Arial"/>
                <w:color w:val="A6A6A6" w:themeColor="background1" w:themeShade="A6"/>
                <w:spacing w:val="-6"/>
                <w:w w:val="90"/>
                <w:position w:val="2"/>
              </w:rPr>
              <w:t xml:space="preserve"> 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(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S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sz w:val="10"/>
                <w:szCs w:val="10"/>
              </w:rPr>
              <w:t>1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)</w:t>
            </w:r>
          </w:p>
        </w:tc>
      </w:tr>
      <w:tr w:rsidR="00541769" w:rsidRPr="00DC1D66" w:rsidTr="00A76C3A">
        <w:trPr>
          <w:trHeight w:val="367"/>
        </w:trPr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24054B">
            <w:pPr>
              <w:spacing w:before="90" w:after="0" w:line="240" w:lineRule="auto"/>
              <w:ind w:left="102" w:right="-20"/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24054B">
            <w:pPr>
              <w:spacing w:after="0" w:line="240" w:lineRule="auto"/>
              <w:ind w:right="77"/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(BA)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24054B">
            <w:pPr>
              <w:spacing w:before="2" w:after="0" w:line="10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769" w:rsidRPr="00DC1D66" w:rsidTr="00A76C3A">
        <w:trPr>
          <w:trHeight w:val="367"/>
        </w:trPr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24054B">
            <w:pPr>
              <w:spacing w:before="90" w:after="0" w:line="240" w:lineRule="auto"/>
              <w:ind w:left="102" w:right="-20"/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24054B">
            <w:pPr>
              <w:spacing w:after="0" w:line="240" w:lineRule="auto"/>
              <w:ind w:right="77"/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J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DV)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24054B">
            <w:pPr>
              <w:spacing w:before="2" w:after="0" w:line="10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769" w:rsidRPr="00DC1D66" w:rsidTr="00A76C3A">
        <w:trPr>
          <w:trHeight w:val="367"/>
        </w:trPr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24054B">
            <w:pPr>
              <w:spacing w:before="90" w:after="0" w:line="240" w:lineRule="auto"/>
              <w:ind w:left="102" w:right="-20"/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24054B">
            <w:pPr>
              <w:spacing w:after="0" w:line="240" w:lineRule="auto"/>
              <w:ind w:right="77"/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S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DV)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24054B">
            <w:pPr>
              <w:spacing w:before="2" w:after="0" w:line="10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769" w:rsidRPr="00DC1D66" w:rsidTr="00A76C3A">
        <w:trPr>
          <w:trHeight w:val="367"/>
        </w:trPr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24054B">
            <w:pPr>
              <w:spacing w:before="90" w:after="0" w:line="240" w:lineRule="auto"/>
              <w:ind w:left="102" w:right="-20"/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24054B">
            <w:pPr>
              <w:spacing w:after="0" w:line="240" w:lineRule="auto"/>
              <w:ind w:right="77"/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(GID)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24054B">
            <w:pPr>
              <w:spacing w:before="2" w:after="0" w:line="10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769" w:rsidRPr="00DC1D66" w:rsidTr="004C2FF3">
        <w:trPr>
          <w:trHeight w:val="367"/>
        </w:trPr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24054B">
            <w:pPr>
              <w:spacing w:before="90" w:after="0" w:line="240" w:lineRule="auto"/>
              <w:ind w:left="102" w:right="-20"/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24054B">
            <w:pPr>
              <w:spacing w:after="0" w:line="240" w:lineRule="auto"/>
              <w:ind w:right="77"/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(QAT)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769" w:rsidRPr="00DC1D66" w:rsidRDefault="00541769" w:rsidP="0024054B">
            <w:pPr>
              <w:spacing w:before="2" w:after="0" w:line="10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769" w:rsidRPr="00DC1D66" w:rsidTr="00153212">
        <w:trPr>
          <w:trHeight w:val="300"/>
        </w:trPr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1769" w:rsidRPr="00DC1D66" w:rsidRDefault="00541769" w:rsidP="00541769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DC1D66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DC1D6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n</w:t>
            </w:r>
            <w:r w:rsidRPr="00DC1D6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DC1D6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io</w:t>
            </w:r>
            <w:r w:rsidRPr="00DC1D66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</w:t>
            </w:r>
          </w:p>
          <w:p w:rsidR="00541769" w:rsidRDefault="00541769" w:rsidP="00541769">
            <w:pPr>
              <w:spacing w:before="8" w:after="0" w:line="228" w:lineRule="exact"/>
              <w:ind w:left="102" w:right="587"/>
              <w:rPr>
                <w:rFonts w:ascii="Arial" w:eastAsia="Arial" w:hAnsi="Arial" w:cs="Arial"/>
                <w:sz w:val="20"/>
                <w:szCs w:val="20"/>
              </w:rPr>
            </w:pPr>
            <w:r w:rsidRPr="00DC1D66">
              <w:rPr>
                <w:rFonts w:ascii="Arial" w:eastAsia="Arial" w:hAnsi="Arial" w:cs="Arial"/>
                <w:sz w:val="20"/>
                <w:szCs w:val="20"/>
              </w:rPr>
              <w:t>Upgra</w:t>
            </w:r>
            <w:r w:rsidRPr="00DC1D66"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 w:rsidRPr="00DC1D66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 w:rsidRPr="00DC1D66"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 w:rsidRPr="00DC1D66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sz w:val="20"/>
                <w:szCs w:val="20"/>
              </w:rPr>
              <w:t>NI</w:t>
            </w:r>
            <w:r w:rsidRPr="00DC1D66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DC1D66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Pr="00DC1D66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sz w:val="20"/>
                <w:szCs w:val="20"/>
              </w:rPr>
              <w:t>webs</w:t>
            </w:r>
            <w:r w:rsidRPr="00DC1D66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 w:rsidRPr="00DC1D66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DC1D66"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 w:rsidRPr="00DC1D66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DC1D66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 w:rsidRPr="00DC1D66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DC1D66"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 w:rsidRPr="00DC1D66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Pr="00DC1D66"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 w:rsidRPr="00DC1D66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DC1D66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Pr="00DC1D66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DC1D66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 w:rsidRPr="00DC1D66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 w:rsidRPr="00DC1D66"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 w:rsidRPr="00DC1D66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 w:rsidRPr="00DC1D66">
              <w:rPr>
                <w:rFonts w:ascii="Arial" w:eastAsia="Arial" w:hAnsi="Arial" w:cs="Arial"/>
                <w:sz w:val="20"/>
                <w:szCs w:val="20"/>
              </w:rPr>
              <w:t>at</w:t>
            </w:r>
            <w:r w:rsidRPr="00DC1D66">
              <w:rPr>
                <w:rFonts w:ascii="Arial" w:eastAsia="Arial" w:hAnsi="Arial" w:cs="Arial"/>
                <w:spacing w:val="1"/>
                <w:sz w:val="20"/>
                <w:szCs w:val="20"/>
              </w:rPr>
              <w:t>es</w:t>
            </w:r>
            <w:r w:rsidRPr="00DC1D66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Pr="00DC1D66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C1D66">
              <w:rPr>
                <w:rFonts w:ascii="Arial" w:eastAsia="Arial" w:hAnsi="Arial" w:cs="Arial"/>
                <w:spacing w:val="-1"/>
                <w:sz w:val="20"/>
                <w:szCs w:val="20"/>
              </w:rPr>
              <w:t>Pl</w:t>
            </w:r>
            <w:r w:rsidRPr="00DC1D66"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sz w:val="20"/>
                <w:szCs w:val="20"/>
              </w:rPr>
              <w:t>ne</w:t>
            </w:r>
            <w:proofErr w:type="spellEnd"/>
            <w:r w:rsidRPr="00DC1D6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 w:rsidRPr="00DC1D66">
              <w:rPr>
                <w:rFonts w:ascii="Arial" w:eastAsia="Arial" w:hAnsi="Arial" w:cs="Arial"/>
                <w:sz w:val="20"/>
                <w:szCs w:val="20"/>
              </w:rPr>
              <w:t>er</w:t>
            </w:r>
            <w:r w:rsidRPr="00DC1D66"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 w:rsidRPr="00DC1D66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sz w:val="20"/>
                <w:szCs w:val="20"/>
              </w:rPr>
              <w:t>n.</w:t>
            </w:r>
          </w:p>
          <w:p w:rsidR="00541769" w:rsidRPr="00DC1D66" w:rsidRDefault="00541769" w:rsidP="00541769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color w:val="000000" w:themeColor="text1"/>
                <w:spacing w:val="-1"/>
                <w:w w:val="90"/>
                <w:position w:val="2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(PM)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color w:val="A6A6A6" w:themeColor="background1" w:themeShade="A6"/>
                <w:w w:val="90"/>
                <w:position w:val="2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DC1D6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€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                        </w:t>
            </w:r>
          </w:p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</w:pP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 xml:space="preserve"> </w:t>
            </w:r>
          </w:p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</w:pPr>
          </w:p>
          <w:p w:rsidR="00541769" w:rsidRDefault="00541769" w:rsidP="00541769">
            <w:pPr>
              <w:spacing w:after="0" w:line="240" w:lineRule="auto"/>
              <w:ind w:right="77"/>
              <w:jc w:val="right"/>
              <w:rPr>
                <w:rFonts w:ascii="Arial" w:eastAsia="Arial" w:hAnsi="Arial" w:cs="Arial"/>
                <w:color w:val="000000" w:themeColor="text1"/>
                <w:spacing w:val="-1"/>
                <w:w w:val="90"/>
                <w:position w:val="2"/>
              </w:rPr>
            </w:pP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(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S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sz w:val="10"/>
                <w:szCs w:val="10"/>
              </w:rPr>
              <w:t>2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)</w:t>
            </w:r>
          </w:p>
        </w:tc>
      </w:tr>
      <w:tr w:rsidR="00541769" w:rsidRPr="00DC1D66" w:rsidTr="00153212">
        <w:trPr>
          <w:trHeight w:val="297"/>
        </w:trPr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1769" w:rsidRPr="00DC1D66" w:rsidRDefault="00541769" w:rsidP="00541769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(BA)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541769" w:rsidRPr="00DC1D66" w:rsidTr="00153212">
        <w:trPr>
          <w:trHeight w:val="297"/>
        </w:trPr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1769" w:rsidRPr="00DC1D66" w:rsidRDefault="00541769" w:rsidP="00541769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J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DV)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541769" w:rsidRPr="00DC1D66" w:rsidTr="00153212">
        <w:trPr>
          <w:trHeight w:val="297"/>
        </w:trPr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1769" w:rsidRPr="00DC1D66" w:rsidRDefault="00541769" w:rsidP="00541769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S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DV)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541769" w:rsidRPr="00DC1D66" w:rsidTr="00541769">
        <w:trPr>
          <w:trHeight w:val="297"/>
        </w:trPr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1769" w:rsidRPr="00DC1D66" w:rsidRDefault="00541769" w:rsidP="00541769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(GID)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541769" w:rsidRPr="00DC1D66" w:rsidTr="004C2FF3">
        <w:trPr>
          <w:trHeight w:val="297"/>
        </w:trPr>
        <w:tc>
          <w:tcPr>
            <w:tcW w:w="60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769" w:rsidRPr="00DC1D66" w:rsidRDefault="00541769" w:rsidP="00541769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(QAT)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541769" w:rsidRPr="00DC1D66" w:rsidTr="004C2FF3">
        <w:trPr>
          <w:trHeight w:val="915"/>
        </w:trPr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541769">
            <w:pPr>
              <w:spacing w:before="3" w:after="0" w:line="140" w:lineRule="exact"/>
              <w:rPr>
                <w:rFonts w:ascii="Arial" w:hAnsi="Arial" w:cs="Arial"/>
                <w:sz w:val="14"/>
                <w:szCs w:val="14"/>
              </w:rPr>
            </w:pPr>
          </w:p>
          <w:p w:rsidR="00541769" w:rsidRDefault="00541769" w:rsidP="00541769">
            <w:pPr>
              <w:spacing w:before="8" w:after="0" w:line="228" w:lineRule="exact"/>
              <w:ind w:left="102" w:right="587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 w:rsidRPr="00AB1CCD">
              <w:rPr>
                <w:rFonts w:ascii="Arial" w:eastAsia="Arial" w:hAnsi="Arial" w:cs="Arial"/>
                <w:b/>
                <w:sz w:val="20"/>
                <w:szCs w:val="20"/>
              </w:rPr>
              <w:t>Scenario  3</w:t>
            </w:r>
            <w:proofErr w:type="gram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: </w:t>
            </w:r>
          </w:p>
          <w:p w:rsidR="00541769" w:rsidRPr="00AB1CCD" w:rsidRDefault="00541769" w:rsidP="00541769">
            <w:pPr>
              <w:spacing w:before="8" w:after="0" w:line="228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AB1CCD">
              <w:rPr>
                <w:rFonts w:ascii="Arial" w:eastAsia="Arial" w:hAnsi="Arial" w:cs="Arial"/>
                <w:sz w:val="20"/>
                <w:szCs w:val="20"/>
              </w:rPr>
              <w:t>Development of a visual tool for ENISA’s incident reporting tool</w:t>
            </w:r>
          </w:p>
          <w:p w:rsidR="00541769" w:rsidRPr="00AB1CCD" w:rsidRDefault="00541769" w:rsidP="00541769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541769" w:rsidRPr="00AB1CCD" w:rsidRDefault="00541769" w:rsidP="00541769">
            <w:pPr>
              <w:spacing w:before="8" w:after="0" w:line="228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AB1CCD">
              <w:rPr>
                <w:rFonts w:ascii="Arial" w:eastAsia="Arial" w:hAnsi="Arial" w:cs="Arial"/>
                <w:sz w:val="20"/>
                <w:szCs w:val="20"/>
              </w:rPr>
              <w:t>ENISA hosts in one of its portals an incident reporting application. This application hosts various information such as:</w:t>
            </w:r>
          </w:p>
          <w:p w:rsidR="00541769" w:rsidRPr="00AB1CCD" w:rsidRDefault="00541769" w:rsidP="00541769">
            <w:pPr>
              <w:spacing w:before="8" w:after="0" w:line="228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AB1CCD">
              <w:rPr>
                <w:rFonts w:ascii="Arial" w:eastAsia="Arial" w:hAnsi="Arial" w:cs="Arial"/>
                <w:sz w:val="20"/>
                <w:szCs w:val="20"/>
              </w:rPr>
              <w:t>•</w:t>
            </w:r>
            <w:r w:rsidRPr="00AB1CCD">
              <w:rPr>
                <w:rFonts w:ascii="Arial" w:eastAsia="Arial" w:hAnsi="Arial" w:cs="Arial"/>
                <w:sz w:val="20"/>
                <w:szCs w:val="20"/>
              </w:rPr>
              <w:tab/>
              <w:t>asset affected;</w:t>
            </w:r>
          </w:p>
          <w:p w:rsidR="00541769" w:rsidRPr="00AB1CCD" w:rsidRDefault="00541769" w:rsidP="00541769">
            <w:pPr>
              <w:spacing w:before="8" w:after="0" w:line="228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AB1CCD">
              <w:rPr>
                <w:rFonts w:ascii="Arial" w:eastAsia="Arial" w:hAnsi="Arial" w:cs="Arial"/>
                <w:sz w:val="20"/>
                <w:szCs w:val="20"/>
              </w:rPr>
              <w:t>•</w:t>
            </w:r>
            <w:r w:rsidRPr="00AB1CCD">
              <w:rPr>
                <w:rFonts w:ascii="Arial" w:eastAsia="Arial" w:hAnsi="Arial" w:cs="Arial"/>
                <w:sz w:val="20"/>
                <w:szCs w:val="20"/>
              </w:rPr>
              <w:tab/>
              <w:t>service affected;</w:t>
            </w:r>
          </w:p>
          <w:p w:rsidR="00541769" w:rsidRPr="00AB1CCD" w:rsidRDefault="00541769" w:rsidP="00541769">
            <w:pPr>
              <w:spacing w:before="8" w:after="0" w:line="228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AB1CCD">
              <w:rPr>
                <w:rFonts w:ascii="Arial" w:eastAsia="Arial" w:hAnsi="Arial" w:cs="Arial"/>
                <w:sz w:val="20"/>
                <w:szCs w:val="20"/>
              </w:rPr>
              <w:t>•</w:t>
            </w:r>
            <w:r w:rsidRPr="00AB1CCD">
              <w:rPr>
                <w:rFonts w:ascii="Arial" w:eastAsia="Arial" w:hAnsi="Arial" w:cs="Arial"/>
                <w:sz w:val="20"/>
                <w:szCs w:val="20"/>
              </w:rPr>
              <w:tab/>
              <w:t>significance of an incident reported;</w:t>
            </w:r>
          </w:p>
          <w:p w:rsidR="00541769" w:rsidRPr="00AB1CCD" w:rsidRDefault="00541769" w:rsidP="00541769">
            <w:pPr>
              <w:spacing w:before="8" w:after="0" w:line="228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AB1CCD">
              <w:rPr>
                <w:rFonts w:ascii="Arial" w:eastAsia="Arial" w:hAnsi="Arial" w:cs="Arial"/>
                <w:sz w:val="20"/>
                <w:szCs w:val="20"/>
              </w:rPr>
              <w:t>•</w:t>
            </w:r>
            <w:r w:rsidRPr="00AB1CCD">
              <w:rPr>
                <w:rFonts w:ascii="Arial" w:eastAsia="Arial" w:hAnsi="Arial" w:cs="Arial"/>
                <w:sz w:val="20"/>
                <w:szCs w:val="20"/>
              </w:rPr>
              <w:tab/>
              <w:t>year;</w:t>
            </w:r>
          </w:p>
          <w:p w:rsidR="00541769" w:rsidRPr="00AB1CCD" w:rsidRDefault="00541769" w:rsidP="00541769">
            <w:pPr>
              <w:spacing w:before="8" w:after="0" w:line="228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AB1CCD">
              <w:rPr>
                <w:rFonts w:ascii="Arial" w:eastAsia="Arial" w:hAnsi="Arial" w:cs="Arial"/>
                <w:sz w:val="20"/>
                <w:szCs w:val="20"/>
              </w:rPr>
              <w:t>•</w:t>
            </w:r>
            <w:r w:rsidRPr="00AB1CCD">
              <w:rPr>
                <w:rFonts w:ascii="Arial" w:eastAsia="Arial" w:hAnsi="Arial" w:cs="Arial"/>
                <w:sz w:val="20"/>
                <w:szCs w:val="20"/>
              </w:rPr>
              <w:tab/>
              <w:t>root cause;</w:t>
            </w:r>
          </w:p>
          <w:p w:rsidR="00541769" w:rsidRPr="00AB1CCD" w:rsidRDefault="00541769" w:rsidP="00541769">
            <w:pPr>
              <w:spacing w:before="8" w:after="0" w:line="228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AB1CCD">
              <w:rPr>
                <w:rFonts w:ascii="Arial" w:eastAsia="Arial" w:hAnsi="Arial" w:cs="Arial"/>
                <w:sz w:val="20"/>
                <w:szCs w:val="20"/>
              </w:rPr>
              <w:t>•</w:t>
            </w:r>
            <w:r w:rsidRPr="00AB1CCD">
              <w:rPr>
                <w:rFonts w:ascii="Arial" w:eastAsia="Arial" w:hAnsi="Arial" w:cs="Arial"/>
                <w:sz w:val="20"/>
                <w:szCs w:val="20"/>
              </w:rPr>
              <w:tab/>
              <w:t>detailed cause; etc.</w:t>
            </w:r>
          </w:p>
          <w:p w:rsidR="00541769" w:rsidRPr="00AB1CCD" w:rsidRDefault="00541769" w:rsidP="00541769">
            <w:pPr>
              <w:spacing w:before="8" w:after="0" w:line="228" w:lineRule="exact"/>
              <w:ind w:left="10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B1CCD">
              <w:rPr>
                <w:rFonts w:ascii="Arial" w:eastAsia="Arial" w:hAnsi="Arial" w:cs="Arial"/>
                <w:sz w:val="20"/>
                <w:szCs w:val="20"/>
              </w:rPr>
              <w:t>The above mentioned information is reported to ENISA from all the EU Member States, using a form, which is part of the application. There is one entry for each incident. ENISA’s requirement is the development of a "visual tool", which will produce a number of graphs (e.g. bars, pie charts, etc.) in order to have a graphical representation of the above mentioned information. However, these graphs should display “</w:t>
            </w:r>
            <w:proofErr w:type="spellStart"/>
            <w:r w:rsidRPr="00AB1CCD">
              <w:rPr>
                <w:rFonts w:ascii="Arial" w:eastAsia="Arial" w:hAnsi="Arial" w:cs="Arial"/>
                <w:sz w:val="20"/>
                <w:szCs w:val="20"/>
              </w:rPr>
              <w:t>anonymised</w:t>
            </w:r>
            <w:proofErr w:type="spellEnd"/>
            <w:r w:rsidRPr="00AB1CCD">
              <w:rPr>
                <w:rFonts w:ascii="Arial" w:eastAsia="Arial" w:hAnsi="Arial" w:cs="Arial"/>
                <w:sz w:val="20"/>
                <w:szCs w:val="20"/>
              </w:rPr>
              <w:t>” information, meaning that they shouldn’t be linked with the Member States. For example, we can have a graph with how many incidents caused by natural causes (e.g. earthquake), but this concerns all the MS. There won’t be a graph showing that we had x incidents by natural cause at the y MS.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color w:val="000000" w:themeColor="text1"/>
                <w:spacing w:val="-1"/>
                <w:w w:val="90"/>
                <w:position w:val="2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(PM)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541769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541769" w:rsidRPr="00DC1D66" w:rsidRDefault="00541769" w:rsidP="00541769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541769" w:rsidRPr="00DC1D66" w:rsidRDefault="00541769" w:rsidP="00541769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541769" w:rsidRDefault="00541769" w:rsidP="00541769">
            <w:pPr>
              <w:spacing w:after="0" w:line="240" w:lineRule="auto"/>
              <w:ind w:right="77"/>
              <w:jc w:val="right"/>
              <w:rPr>
                <w:rFonts w:ascii="Arial" w:eastAsia="Arial" w:hAnsi="Arial" w:cs="Arial"/>
                <w:color w:val="A6A6A6" w:themeColor="background1" w:themeShade="A6"/>
                <w:spacing w:val="-1"/>
                <w:w w:val="90"/>
                <w:position w:val="2"/>
              </w:rPr>
            </w:pPr>
          </w:p>
          <w:p w:rsidR="00541769" w:rsidRDefault="00541769" w:rsidP="00541769">
            <w:pPr>
              <w:spacing w:after="0" w:line="240" w:lineRule="auto"/>
              <w:ind w:right="77"/>
              <w:jc w:val="right"/>
              <w:rPr>
                <w:rFonts w:ascii="Arial" w:eastAsia="Arial" w:hAnsi="Arial" w:cs="Arial"/>
                <w:color w:val="A6A6A6" w:themeColor="background1" w:themeShade="A6"/>
                <w:spacing w:val="-1"/>
                <w:w w:val="90"/>
                <w:position w:val="2"/>
              </w:rPr>
            </w:pPr>
          </w:p>
          <w:p w:rsidR="00541769" w:rsidRDefault="00541769" w:rsidP="00541769">
            <w:pPr>
              <w:spacing w:after="0" w:line="240" w:lineRule="auto"/>
              <w:ind w:right="77"/>
              <w:jc w:val="right"/>
              <w:rPr>
                <w:rFonts w:ascii="Arial" w:eastAsia="Arial" w:hAnsi="Arial" w:cs="Arial"/>
                <w:color w:val="A6A6A6" w:themeColor="background1" w:themeShade="A6"/>
                <w:spacing w:val="-1"/>
                <w:w w:val="90"/>
                <w:position w:val="2"/>
              </w:rPr>
            </w:pPr>
          </w:p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color w:val="A6A6A6" w:themeColor="background1" w:themeShade="A6"/>
                <w:w w:val="90"/>
                <w:position w:val="2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DC1D6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€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                     </w:t>
            </w:r>
          </w:p>
          <w:p w:rsidR="00541769" w:rsidRDefault="00541769" w:rsidP="00541769">
            <w:pPr>
              <w:spacing w:after="0" w:line="240" w:lineRule="auto"/>
              <w:ind w:right="77"/>
              <w:jc w:val="right"/>
              <w:rPr>
                <w:rFonts w:ascii="Arial" w:eastAsia="Arial" w:hAnsi="Arial" w:cs="Arial"/>
                <w:color w:val="A6A6A6" w:themeColor="background1" w:themeShade="A6"/>
                <w:spacing w:val="-1"/>
                <w:w w:val="90"/>
                <w:position w:val="2"/>
              </w:rPr>
            </w:pPr>
          </w:p>
          <w:p w:rsidR="00541769" w:rsidRDefault="00541769" w:rsidP="00541769">
            <w:pPr>
              <w:spacing w:after="0" w:line="240" w:lineRule="auto"/>
              <w:ind w:right="77"/>
              <w:jc w:val="right"/>
              <w:rPr>
                <w:rFonts w:ascii="Arial" w:eastAsia="Arial" w:hAnsi="Arial" w:cs="Arial"/>
                <w:color w:val="A6A6A6" w:themeColor="background1" w:themeShade="A6"/>
                <w:spacing w:val="-1"/>
                <w:w w:val="90"/>
                <w:position w:val="2"/>
              </w:rPr>
            </w:pPr>
          </w:p>
          <w:p w:rsidR="00541769" w:rsidRPr="00DC1D66" w:rsidRDefault="00541769" w:rsidP="00541769">
            <w:pPr>
              <w:spacing w:after="0" w:line="240" w:lineRule="auto"/>
              <w:ind w:right="19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(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S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sz w:val="10"/>
                <w:szCs w:val="10"/>
              </w:rPr>
              <w:t>3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)</w:t>
            </w:r>
          </w:p>
        </w:tc>
      </w:tr>
      <w:tr w:rsidR="00541769" w:rsidRPr="00DC1D66" w:rsidTr="00FC747E">
        <w:trPr>
          <w:trHeight w:val="912"/>
        </w:trPr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541769">
            <w:pPr>
              <w:spacing w:before="3" w:after="0" w:line="14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(BA)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541769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1769" w:rsidRPr="00DC1D66" w:rsidTr="00FC747E">
        <w:trPr>
          <w:trHeight w:val="912"/>
        </w:trPr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541769">
            <w:pPr>
              <w:spacing w:before="3" w:after="0" w:line="14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J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DV)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541769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1769" w:rsidRPr="00DC1D66" w:rsidTr="00FC747E">
        <w:trPr>
          <w:trHeight w:val="912"/>
        </w:trPr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541769">
            <w:pPr>
              <w:spacing w:before="3" w:after="0" w:line="14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S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DV)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541769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1769" w:rsidRPr="00DC1D66" w:rsidTr="00FC747E">
        <w:trPr>
          <w:trHeight w:val="912"/>
        </w:trPr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541769">
            <w:pPr>
              <w:spacing w:before="3" w:after="0" w:line="14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(GID)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541769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1769" w:rsidRPr="00DC1D66" w:rsidTr="00FC747E">
        <w:trPr>
          <w:trHeight w:val="912"/>
        </w:trPr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541769">
            <w:pPr>
              <w:spacing w:before="3" w:after="0" w:line="14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(QAT)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DC1D66" w:rsidRDefault="00541769" w:rsidP="00541769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1769" w:rsidRPr="00DC1D66" w:rsidTr="00B75CDD">
        <w:trPr>
          <w:trHeight w:val="840"/>
        </w:trPr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1769" w:rsidRPr="006D35D9" w:rsidRDefault="00541769" w:rsidP="00541769">
            <w:pPr>
              <w:spacing w:before="3" w:after="0" w:line="240" w:lineRule="auto"/>
              <w:ind w:left="148"/>
              <w:rPr>
                <w:rFonts w:ascii="Arial" w:hAnsi="Arial" w:cs="Arial"/>
                <w:sz w:val="20"/>
                <w:szCs w:val="14"/>
                <w:lang w:val="en-GB"/>
              </w:rPr>
            </w:pPr>
            <w:r w:rsidRPr="006D35D9">
              <w:rPr>
                <w:rFonts w:ascii="Arial" w:hAnsi="Arial" w:cs="Arial"/>
                <w:b/>
                <w:sz w:val="20"/>
                <w:szCs w:val="14"/>
              </w:rPr>
              <w:t>Scenario 4</w:t>
            </w:r>
            <w:r>
              <w:rPr>
                <w:rFonts w:ascii="Arial" w:hAnsi="Arial" w:cs="Arial"/>
                <w:sz w:val="20"/>
                <w:szCs w:val="14"/>
              </w:rPr>
              <w:br/>
            </w:r>
            <w:r w:rsidRPr="006D35D9">
              <w:rPr>
                <w:rFonts w:ascii="Arial" w:hAnsi="Arial" w:cs="Arial"/>
                <w:sz w:val="20"/>
                <w:szCs w:val="14"/>
                <w:lang w:val="en-GB"/>
              </w:rPr>
              <w:t>Submission of annual report to ENISA’s Incident Reporting tool</w:t>
            </w:r>
          </w:p>
          <w:p w:rsidR="00541769" w:rsidRPr="006D35D9" w:rsidRDefault="00541769" w:rsidP="00541769">
            <w:pPr>
              <w:spacing w:before="3" w:after="0" w:line="240" w:lineRule="auto"/>
              <w:ind w:left="148" w:right="142"/>
              <w:rPr>
                <w:rFonts w:ascii="Arial" w:hAnsi="Arial" w:cs="Arial"/>
                <w:sz w:val="20"/>
                <w:szCs w:val="14"/>
                <w:lang w:val="en-GB"/>
              </w:rPr>
            </w:pPr>
            <w:r w:rsidRPr="006D35D9">
              <w:rPr>
                <w:rFonts w:ascii="Arial" w:hAnsi="Arial" w:cs="Arial"/>
                <w:sz w:val="20"/>
                <w:szCs w:val="14"/>
                <w:lang w:val="en-GB"/>
              </w:rPr>
              <w:t>ENISA hosts in one of its portals an incident reporting ap</w:t>
            </w:r>
            <w:r>
              <w:rPr>
                <w:rFonts w:ascii="Arial" w:hAnsi="Arial" w:cs="Arial"/>
                <w:sz w:val="20"/>
                <w:szCs w:val="14"/>
                <w:lang w:val="en-GB"/>
              </w:rPr>
              <w:t>plication, where a type of user</w:t>
            </w:r>
            <w:r w:rsidRPr="006D35D9">
              <w:rPr>
                <w:rFonts w:ascii="Arial" w:hAnsi="Arial" w:cs="Arial"/>
                <w:sz w:val="20"/>
                <w:szCs w:val="14"/>
                <w:lang w:val="en-GB"/>
              </w:rPr>
              <w:t xml:space="preserve"> is the one called SB (stands for Supervisory Body). </w:t>
            </w:r>
            <w:r>
              <w:rPr>
                <w:rFonts w:ascii="Arial" w:hAnsi="Arial" w:cs="Arial"/>
                <w:sz w:val="20"/>
                <w:szCs w:val="14"/>
                <w:lang w:val="en-GB"/>
              </w:rPr>
              <w:br/>
            </w:r>
          </w:p>
          <w:p w:rsidR="00541769" w:rsidRPr="006D35D9" w:rsidRDefault="00541769" w:rsidP="00541769">
            <w:pPr>
              <w:spacing w:before="3" w:after="0" w:line="240" w:lineRule="auto"/>
              <w:ind w:left="148" w:right="142"/>
              <w:rPr>
                <w:rFonts w:ascii="Arial" w:hAnsi="Arial" w:cs="Arial"/>
                <w:sz w:val="20"/>
                <w:szCs w:val="14"/>
                <w:lang w:val="en-GB"/>
              </w:rPr>
            </w:pPr>
            <w:r w:rsidRPr="006D35D9">
              <w:rPr>
                <w:rFonts w:ascii="Arial" w:hAnsi="Arial" w:cs="Arial"/>
                <w:sz w:val="20"/>
                <w:szCs w:val="14"/>
                <w:lang w:val="en-GB"/>
              </w:rPr>
              <w:t>Each Member Sta</w:t>
            </w:r>
            <w:r>
              <w:rPr>
                <w:rFonts w:ascii="Arial" w:hAnsi="Arial" w:cs="Arial"/>
                <w:sz w:val="20"/>
                <w:szCs w:val="14"/>
                <w:lang w:val="en-GB"/>
              </w:rPr>
              <w:t>te can appoint more than one SB</w:t>
            </w:r>
            <w:r w:rsidRPr="006D35D9">
              <w:rPr>
                <w:rFonts w:ascii="Arial" w:hAnsi="Arial" w:cs="Arial"/>
                <w:sz w:val="20"/>
                <w:szCs w:val="14"/>
                <w:lang w:val="en-GB"/>
              </w:rPr>
              <w:t xml:space="preserve">. </w:t>
            </w:r>
          </w:p>
          <w:p w:rsidR="00541769" w:rsidRPr="006D35D9" w:rsidRDefault="00541769" w:rsidP="00541769">
            <w:pPr>
              <w:spacing w:before="3" w:after="0" w:line="240" w:lineRule="auto"/>
              <w:ind w:left="148" w:right="142"/>
              <w:rPr>
                <w:rFonts w:ascii="Arial" w:hAnsi="Arial" w:cs="Arial"/>
                <w:sz w:val="20"/>
                <w:szCs w:val="14"/>
                <w:lang w:val="en-GB"/>
              </w:rPr>
            </w:pPr>
            <w:r w:rsidRPr="006D35D9">
              <w:rPr>
                <w:rFonts w:ascii="Arial" w:hAnsi="Arial" w:cs="Arial"/>
                <w:sz w:val="20"/>
                <w:szCs w:val="14"/>
                <w:lang w:val="en-GB"/>
              </w:rPr>
              <w:t>ENISA as the administrator of the application can add/remove users.</w:t>
            </w:r>
          </w:p>
          <w:p w:rsidR="00541769" w:rsidRPr="006D35D9" w:rsidRDefault="00541769" w:rsidP="00541769">
            <w:pPr>
              <w:spacing w:before="3" w:after="0" w:line="240" w:lineRule="auto"/>
              <w:ind w:left="148" w:right="142"/>
              <w:rPr>
                <w:rFonts w:ascii="Arial" w:hAnsi="Arial" w:cs="Arial"/>
                <w:sz w:val="20"/>
                <w:szCs w:val="14"/>
                <w:lang w:val="en-GB"/>
              </w:rPr>
            </w:pPr>
            <w:r w:rsidRPr="006D35D9">
              <w:rPr>
                <w:rFonts w:ascii="Arial" w:hAnsi="Arial" w:cs="Arial"/>
                <w:sz w:val="20"/>
                <w:szCs w:val="14"/>
                <w:lang w:val="en-GB"/>
              </w:rPr>
              <w:t xml:space="preserve">Each Member State has the obligation to report to the European Commission an activity report on an annual basis (starting from 1st January until 31st March). </w:t>
            </w:r>
          </w:p>
          <w:p w:rsidR="00541769" w:rsidRPr="006D35D9" w:rsidRDefault="00541769" w:rsidP="00541769">
            <w:pPr>
              <w:spacing w:before="3" w:after="0" w:line="240" w:lineRule="auto"/>
              <w:ind w:left="148" w:right="142"/>
              <w:rPr>
                <w:rFonts w:ascii="Arial" w:hAnsi="Arial" w:cs="Arial"/>
                <w:sz w:val="20"/>
                <w:szCs w:val="14"/>
                <w:lang w:val="en-GB"/>
              </w:rPr>
            </w:pPr>
            <w:r w:rsidRPr="006D35D9">
              <w:rPr>
                <w:rFonts w:ascii="Arial" w:hAnsi="Arial" w:cs="Arial"/>
                <w:sz w:val="20"/>
                <w:szCs w:val="14"/>
                <w:lang w:val="en-GB"/>
              </w:rPr>
              <w:t xml:space="preserve">ENISA’s requirement is to provide SBs with a platform that they can submit this activities’ report (one per each SB). </w:t>
            </w:r>
          </w:p>
          <w:p w:rsidR="00541769" w:rsidRPr="006D35D9" w:rsidRDefault="00541769" w:rsidP="00541769">
            <w:pPr>
              <w:spacing w:before="3" w:after="0" w:line="240" w:lineRule="auto"/>
              <w:ind w:left="148" w:right="142"/>
              <w:rPr>
                <w:rFonts w:ascii="Arial" w:hAnsi="Arial" w:cs="Arial"/>
                <w:sz w:val="20"/>
                <w:szCs w:val="14"/>
                <w:lang w:val="en-GB"/>
              </w:rPr>
            </w:pPr>
            <w:r w:rsidRPr="006D35D9">
              <w:rPr>
                <w:rFonts w:ascii="Arial" w:hAnsi="Arial" w:cs="Arial"/>
                <w:sz w:val="20"/>
                <w:szCs w:val="14"/>
                <w:lang w:val="en-GB"/>
              </w:rPr>
              <w:t xml:space="preserve">EC users can access this report and view it or export it but not edit it. </w:t>
            </w:r>
          </w:p>
          <w:p w:rsidR="00541769" w:rsidRPr="006D35D9" w:rsidRDefault="00541769" w:rsidP="00541769">
            <w:pPr>
              <w:spacing w:before="3" w:after="0" w:line="240" w:lineRule="auto"/>
              <w:ind w:left="148" w:right="142"/>
              <w:rPr>
                <w:rFonts w:ascii="Arial" w:hAnsi="Arial" w:cs="Arial"/>
                <w:sz w:val="20"/>
                <w:szCs w:val="14"/>
                <w:lang w:val="en-GB"/>
              </w:rPr>
            </w:pPr>
            <w:r w:rsidRPr="006D35D9">
              <w:rPr>
                <w:rFonts w:ascii="Arial" w:hAnsi="Arial" w:cs="Arial"/>
                <w:sz w:val="20"/>
                <w:szCs w:val="14"/>
                <w:lang w:val="en-GB"/>
              </w:rPr>
              <w:t>ENISA users can't view/edit/export the report but they have to be informed that this report has been submitted.</w:t>
            </w:r>
          </w:p>
          <w:p w:rsidR="00541769" w:rsidRPr="006D35D9" w:rsidRDefault="00541769" w:rsidP="00541769">
            <w:pPr>
              <w:spacing w:before="3" w:after="0" w:line="240" w:lineRule="auto"/>
              <w:ind w:left="148" w:right="142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6D35D9">
              <w:rPr>
                <w:rFonts w:ascii="Arial" w:hAnsi="Arial" w:cs="Arial"/>
                <w:sz w:val="20"/>
                <w:szCs w:val="14"/>
                <w:lang w:val="en-GB"/>
              </w:rPr>
              <w:t>Each time this report is accessed a notification e-mail should be sent to the authorised users.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color w:val="000000" w:themeColor="text1"/>
                <w:spacing w:val="-1"/>
                <w:w w:val="90"/>
                <w:position w:val="2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(PM)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1769" w:rsidRDefault="00541769" w:rsidP="00541769">
            <w:pPr>
              <w:spacing w:before="3" w:after="0" w:line="240" w:lineRule="auto"/>
              <w:jc w:val="right"/>
              <w:rPr>
                <w:rFonts w:ascii="Arial" w:eastAsia="Arial" w:hAnsi="Arial" w:cs="Arial"/>
                <w:color w:val="A6A6A6" w:themeColor="background1" w:themeShade="A6"/>
                <w:spacing w:val="-1"/>
                <w:w w:val="90"/>
                <w:position w:val="2"/>
              </w:rPr>
            </w:pPr>
          </w:p>
          <w:p w:rsidR="00541769" w:rsidRDefault="00541769" w:rsidP="00541769">
            <w:pPr>
              <w:spacing w:before="3" w:after="0" w:line="240" w:lineRule="auto"/>
              <w:jc w:val="right"/>
              <w:rPr>
                <w:rFonts w:ascii="Arial" w:eastAsia="Arial" w:hAnsi="Arial" w:cs="Arial"/>
                <w:color w:val="A6A6A6" w:themeColor="background1" w:themeShade="A6"/>
                <w:spacing w:val="-1"/>
                <w:w w:val="90"/>
                <w:position w:val="2"/>
              </w:rPr>
            </w:pPr>
          </w:p>
          <w:p w:rsidR="00541769" w:rsidRDefault="00541769" w:rsidP="00541769">
            <w:pPr>
              <w:spacing w:before="3" w:after="0" w:line="240" w:lineRule="auto"/>
              <w:jc w:val="right"/>
              <w:rPr>
                <w:rFonts w:ascii="Arial" w:eastAsia="Arial" w:hAnsi="Arial" w:cs="Arial"/>
                <w:color w:val="A6A6A6" w:themeColor="background1" w:themeShade="A6"/>
                <w:spacing w:val="-1"/>
                <w:w w:val="90"/>
                <w:position w:val="2"/>
              </w:rPr>
            </w:pPr>
          </w:p>
          <w:p w:rsidR="00541769" w:rsidRDefault="00541769" w:rsidP="00541769">
            <w:pPr>
              <w:spacing w:before="3" w:after="0" w:line="240" w:lineRule="auto"/>
              <w:jc w:val="right"/>
              <w:rPr>
                <w:rFonts w:ascii="Arial" w:eastAsia="Arial" w:hAnsi="Arial" w:cs="Arial"/>
                <w:color w:val="A6A6A6" w:themeColor="background1" w:themeShade="A6"/>
                <w:spacing w:val="-1"/>
                <w:w w:val="90"/>
                <w:position w:val="2"/>
              </w:rPr>
            </w:pPr>
          </w:p>
          <w:p w:rsidR="00541769" w:rsidRDefault="00541769" w:rsidP="00541769">
            <w:pPr>
              <w:spacing w:before="3" w:after="0" w:line="240" w:lineRule="auto"/>
              <w:jc w:val="right"/>
              <w:rPr>
                <w:rFonts w:ascii="Arial" w:eastAsia="Arial" w:hAnsi="Arial" w:cs="Arial"/>
                <w:color w:val="A6A6A6" w:themeColor="background1" w:themeShade="A6"/>
                <w:spacing w:val="-1"/>
                <w:w w:val="90"/>
                <w:position w:val="2"/>
              </w:rPr>
            </w:pPr>
          </w:p>
          <w:p w:rsidR="00541769" w:rsidRDefault="00541769" w:rsidP="00541769">
            <w:pPr>
              <w:spacing w:before="3" w:after="0" w:line="240" w:lineRule="auto"/>
              <w:jc w:val="right"/>
              <w:rPr>
                <w:rFonts w:ascii="Arial" w:eastAsia="Arial" w:hAnsi="Arial" w:cs="Arial"/>
                <w:color w:val="A6A6A6" w:themeColor="background1" w:themeShade="A6"/>
                <w:spacing w:val="-1"/>
                <w:w w:val="90"/>
                <w:position w:val="2"/>
              </w:rPr>
            </w:pPr>
          </w:p>
          <w:p w:rsidR="00541769" w:rsidRDefault="00541769" w:rsidP="00541769">
            <w:pPr>
              <w:spacing w:before="3" w:after="0" w:line="240" w:lineRule="auto"/>
              <w:jc w:val="right"/>
              <w:rPr>
                <w:rFonts w:ascii="Arial" w:eastAsia="Arial" w:hAnsi="Arial" w:cs="Arial"/>
                <w:color w:val="A6A6A6" w:themeColor="background1" w:themeShade="A6"/>
                <w:spacing w:val="-1"/>
                <w:w w:val="90"/>
                <w:position w:val="2"/>
              </w:rPr>
            </w:pPr>
          </w:p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color w:val="A6A6A6" w:themeColor="background1" w:themeShade="A6"/>
                <w:spacing w:val="-1"/>
                <w:w w:val="90"/>
                <w:position w:val="2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€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                           </w:t>
            </w:r>
          </w:p>
          <w:p w:rsidR="00541769" w:rsidRDefault="00541769" w:rsidP="00541769">
            <w:pPr>
              <w:spacing w:before="3" w:after="0" w:line="240" w:lineRule="auto"/>
              <w:jc w:val="right"/>
              <w:rPr>
                <w:rFonts w:ascii="Arial" w:eastAsia="Arial" w:hAnsi="Arial" w:cs="Arial"/>
                <w:color w:val="A6A6A6" w:themeColor="background1" w:themeShade="A6"/>
                <w:spacing w:val="-1"/>
                <w:w w:val="90"/>
                <w:position w:val="2"/>
              </w:rPr>
            </w:pPr>
          </w:p>
          <w:p w:rsidR="00541769" w:rsidRPr="00A62F4F" w:rsidRDefault="00541769" w:rsidP="00541769">
            <w:pPr>
              <w:spacing w:before="3" w:after="0" w:line="240" w:lineRule="auto"/>
              <w:ind w:right="190"/>
              <w:jc w:val="right"/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 xml:space="preserve">                                     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(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S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  <w:vertAlign w:val="subscript"/>
              </w:rPr>
              <w:t>4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)</w:t>
            </w:r>
          </w:p>
        </w:tc>
      </w:tr>
      <w:tr w:rsidR="00541769" w:rsidRPr="00DC1D66" w:rsidTr="00B75CDD">
        <w:trPr>
          <w:trHeight w:val="837"/>
        </w:trPr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6D35D9" w:rsidRDefault="00541769" w:rsidP="00541769">
            <w:pPr>
              <w:spacing w:before="3" w:after="0" w:line="240" w:lineRule="auto"/>
              <w:ind w:left="148"/>
              <w:rPr>
                <w:rFonts w:ascii="Arial" w:hAnsi="Arial" w:cs="Arial"/>
                <w:b/>
                <w:sz w:val="20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(BA)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Default="00541769" w:rsidP="00541769">
            <w:pPr>
              <w:spacing w:before="3" w:after="0" w:line="240" w:lineRule="auto"/>
              <w:jc w:val="right"/>
              <w:rPr>
                <w:rFonts w:ascii="Arial" w:eastAsia="Arial" w:hAnsi="Arial" w:cs="Arial"/>
                <w:color w:val="A6A6A6" w:themeColor="background1" w:themeShade="A6"/>
                <w:spacing w:val="-1"/>
                <w:w w:val="90"/>
                <w:position w:val="2"/>
              </w:rPr>
            </w:pPr>
          </w:p>
        </w:tc>
      </w:tr>
      <w:tr w:rsidR="00541769" w:rsidRPr="00DC1D66" w:rsidTr="00B75CDD">
        <w:trPr>
          <w:trHeight w:val="837"/>
        </w:trPr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6D35D9" w:rsidRDefault="00541769" w:rsidP="00541769">
            <w:pPr>
              <w:spacing w:before="3" w:after="0" w:line="240" w:lineRule="auto"/>
              <w:ind w:left="148"/>
              <w:rPr>
                <w:rFonts w:ascii="Arial" w:hAnsi="Arial" w:cs="Arial"/>
                <w:b/>
                <w:sz w:val="20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J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DV)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Default="00541769" w:rsidP="00541769">
            <w:pPr>
              <w:spacing w:before="3" w:after="0" w:line="240" w:lineRule="auto"/>
              <w:jc w:val="right"/>
              <w:rPr>
                <w:rFonts w:ascii="Arial" w:eastAsia="Arial" w:hAnsi="Arial" w:cs="Arial"/>
                <w:color w:val="A6A6A6" w:themeColor="background1" w:themeShade="A6"/>
                <w:spacing w:val="-1"/>
                <w:w w:val="90"/>
                <w:position w:val="2"/>
              </w:rPr>
            </w:pPr>
          </w:p>
        </w:tc>
      </w:tr>
      <w:tr w:rsidR="00541769" w:rsidRPr="00DC1D66" w:rsidTr="00B75CDD">
        <w:trPr>
          <w:trHeight w:val="837"/>
        </w:trPr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6D35D9" w:rsidRDefault="00541769" w:rsidP="00541769">
            <w:pPr>
              <w:spacing w:before="3" w:after="0" w:line="240" w:lineRule="auto"/>
              <w:ind w:left="148"/>
              <w:rPr>
                <w:rFonts w:ascii="Arial" w:hAnsi="Arial" w:cs="Arial"/>
                <w:b/>
                <w:sz w:val="20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S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DV)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Default="00541769" w:rsidP="00541769">
            <w:pPr>
              <w:spacing w:before="3" w:after="0" w:line="240" w:lineRule="auto"/>
              <w:jc w:val="right"/>
              <w:rPr>
                <w:rFonts w:ascii="Arial" w:eastAsia="Arial" w:hAnsi="Arial" w:cs="Arial"/>
                <w:color w:val="A6A6A6" w:themeColor="background1" w:themeShade="A6"/>
                <w:spacing w:val="-1"/>
                <w:w w:val="90"/>
                <w:position w:val="2"/>
              </w:rPr>
            </w:pPr>
          </w:p>
        </w:tc>
      </w:tr>
      <w:tr w:rsidR="00541769" w:rsidRPr="00DC1D66" w:rsidTr="00541769">
        <w:trPr>
          <w:trHeight w:val="837"/>
        </w:trPr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Pr="006D35D9" w:rsidRDefault="00541769" w:rsidP="00541769">
            <w:pPr>
              <w:spacing w:before="3" w:after="0" w:line="240" w:lineRule="auto"/>
              <w:ind w:left="148"/>
              <w:rPr>
                <w:rFonts w:ascii="Arial" w:hAnsi="Arial" w:cs="Arial"/>
                <w:b/>
                <w:sz w:val="20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(GID)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1769" w:rsidRDefault="00541769" w:rsidP="00541769">
            <w:pPr>
              <w:spacing w:before="3" w:after="0" w:line="240" w:lineRule="auto"/>
              <w:jc w:val="right"/>
              <w:rPr>
                <w:rFonts w:ascii="Arial" w:eastAsia="Arial" w:hAnsi="Arial" w:cs="Arial"/>
                <w:color w:val="A6A6A6" w:themeColor="background1" w:themeShade="A6"/>
                <w:spacing w:val="-1"/>
                <w:w w:val="90"/>
                <w:position w:val="2"/>
              </w:rPr>
            </w:pPr>
          </w:p>
        </w:tc>
      </w:tr>
      <w:tr w:rsidR="00541769" w:rsidRPr="00DC1D66" w:rsidTr="00541769">
        <w:trPr>
          <w:trHeight w:val="837"/>
        </w:trPr>
        <w:tc>
          <w:tcPr>
            <w:tcW w:w="60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769" w:rsidRPr="006D35D9" w:rsidRDefault="00541769" w:rsidP="00541769">
            <w:pPr>
              <w:spacing w:before="3" w:after="0" w:line="240" w:lineRule="auto"/>
              <w:ind w:left="148"/>
              <w:rPr>
                <w:rFonts w:ascii="Arial" w:hAnsi="Arial" w:cs="Arial"/>
                <w:b/>
                <w:sz w:val="20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769" w:rsidRDefault="00541769" w:rsidP="00541769">
            <w:pPr>
              <w:spacing w:after="0" w:line="240" w:lineRule="auto"/>
              <w:ind w:right="77"/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(QAT)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769" w:rsidRDefault="00541769" w:rsidP="00541769">
            <w:pPr>
              <w:spacing w:before="3" w:after="0" w:line="240" w:lineRule="auto"/>
              <w:jc w:val="right"/>
              <w:rPr>
                <w:rFonts w:ascii="Arial" w:eastAsia="Arial" w:hAnsi="Arial" w:cs="Arial"/>
                <w:color w:val="A6A6A6" w:themeColor="background1" w:themeShade="A6"/>
                <w:spacing w:val="-1"/>
                <w:w w:val="90"/>
                <w:position w:val="2"/>
              </w:rPr>
            </w:pPr>
          </w:p>
        </w:tc>
      </w:tr>
    </w:tbl>
    <w:p w:rsidR="00091438" w:rsidRDefault="00391378" w:rsidP="00B8685F">
      <w:pPr>
        <w:ind w:left="720" w:right="985"/>
      </w:pPr>
      <w:r w:rsidRPr="00E909A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A6345CC" wp14:editId="5D79930D">
                <wp:simplePos x="0" y="0"/>
                <wp:positionH relativeFrom="margin">
                  <wp:posOffset>-200025</wp:posOffset>
                </wp:positionH>
                <wp:positionV relativeFrom="margin">
                  <wp:posOffset>6833235</wp:posOffset>
                </wp:positionV>
                <wp:extent cx="6086475" cy="2076450"/>
                <wp:effectExtent l="57150" t="57150" r="85725" b="76200"/>
                <wp:wrapSquare wrapText="bothSides"/>
                <wp:docPr id="29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6475" cy="2076450"/>
                        </a:xfrm>
                        <a:prstGeom prst="roundRect">
                          <a:avLst>
                            <a:gd name="adj" fmla="val 10859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glow rad="50800">
                            <a:sysClr val="window" lastClr="FFFFFF"/>
                          </a:glow>
                        </a:effectLst>
                        <a:extLst/>
                      </wps:spPr>
                      <wps:txbx>
                        <w:txbxContent>
                          <w:p w:rsidR="00B8685F" w:rsidRDefault="00B8685F" w:rsidP="00B8685F">
                            <w:pP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</w:pPr>
                            <w:bookmarkStart w:id="1" w:name="_Toc235325127"/>
                            <w:bookmarkStart w:id="2" w:name="_Toc235347645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n-GB"/>
                              </w:rPr>
                              <w:t>I the tenderer declare that this Financial Offer form has been completed without leaving any box blank.</w:t>
                            </w:r>
                          </w:p>
                          <w:p w:rsidR="00B8685F" w:rsidRDefault="00B8685F" w:rsidP="007E438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>Print name: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</w:r>
                            <w:r w:rsidRPr="008F2D20"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  <w:t>Date:</w:t>
                            </w:r>
                            <w:bookmarkEnd w:id="1"/>
                            <w:bookmarkEnd w:id="2"/>
                          </w:p>
                          <w:p w:rsidR="007E438B" w:rsidRDefault="007E438B" w:rsidP="007E438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             </w:t>
                            </w:r>
                          </w:p>
                          <w:p w:rsidR="007E438B" w:rsidRPr="007E438B" w:rsidRDefault="007E438B" w:rsidP="007E438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7E438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   </w:t>
                            </w:r>
                          </w:p>
                          <w:p w:rsidR="007E438B" w:rsidRPr="007E438B" w:rsidRDefault="007E438B" w:rsidP="007E438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7E438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                  </w:t>
                            </w:r>
                          </w:p>
                          <w:p w:rsidR="007E438B" w:rsidRPr="007E438B" w:rsidRDefault="007E438B" w:rsidP="007E438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7E438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                 </w:t>
                            </w:r>
                          </w:p>
                          <w:p w:rsidR="007E438B" w:rsidRPr="007E438B" w:rsidRDefault="007E438B" w:rsidP="007E438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7E438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                </w:t>
                            </w:r>
                          </w:p>
                          <w:p w:rsidR="007E438B" w:rsidRPr="007E438B" w:rsidRDefault="007E438B" w:rsidP="007E438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7E438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                    </w:t>
                            </w:r>
                          </w:p>
                          <w:p w:rsidR="007E438B" w:rsidRDefault="007E438B" w:rsidP="007E438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</w:pPr>
                            <w:r w:rsidRPr="007E438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457200" bIns="228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6345CC" id="AutoShape 2" o:spid="_x0000_s1026" style="position:absolute;left:0;text-align:left;margin-left:-15.75pt;margin-top:538.05pt;width:479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arcsize="711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" o:allowincell="f" filled="f" strokeweight="1pt">
                <v:textbox inset=",,36pt,18pt">
                  <w:txbxContent>
                    <w:p w:rsidR="00B8685F" w:rsidRDefault="00B8685F" w:rsidP="00B8685F">
                      <w:pPr>
                        <w:rPr>
                          <w:rFonts w:ascii="Arial" w:hAnsi="Arial" w:cs="Arial"/>
                          <w:b/>
                          <w:lang w:val="en-GB"/>
                        </w:rPr>
                      </w:pPr>
                      <w:bookmarkStart w:id="3" w:name="_Toc235325127"/>
                      <w:bookmarkStart w:id="4" w:name="_Toc235347645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n-GB"/>
                        </w:rPr>
                        <w:t>I the tenderer declare that this Financial Offer form has been completed without leaving any box blank.</w:t>
                      </w:r>
                    </w:p>
                    <w:p w:rsidR="00B8685F" w:rsidRDefault="00B8685F" w:rsidP="007E438B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>Print name:</w:t>
                      </w: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  <w:t>Signature:</w:t>
                      </w: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</w:r>
                      <w:r w:rsidRPr="008F2D20"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  <w:t>Date:</w:t>
                      </w:r>
                      <w:bookmarkEnd w:id="3"/>
                      <w:bookmarkEnd w:id="4"/>
                    </w:p>
                    <w:p w:rsidR="007E438B" w:rsidRDefault="007E438B" w:rsidP="007E438B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 xml:space="preserve">                                                                                                                                                 </w:t>
                      </w:r>
                    </w:p>
                    <w:p w:rsidR="007E438B" w:rsidRPr="007E438B" w:rsidRDefault="007E438B" w:rsidP="007E438B">
                      <w:pPr>
                        <w:spacing w:after="0" w:line="240" w:lineRule="auto"/>
                        <w:rPr>
                          <w:rFonts w:ascii="Arial" w:hAnsi="Arial" w:cs="Arial"/>
                          <w:lang w:val="en-GB"/>
                        </w:rPr>
                      </w:pPr>
                      <w:r w:rsidRPr="007E438B">
                        <w:rPr>
                          <w:rFonts w:ascii="Arial" w:hAnsi="Arial" w:cs="Arial"/>
                          <w:lang w:val="en-GB"/>
                        </w:rPr>
                        <w:t xml:space="preserve">                                                                                                                                                 </w:t>
                      </w:r>
                      <w:r>
                        <w:rPr>
                          <w:rFonts w:ascii="Arial" w:hAnsi="Arial" w:cs="Arial"/>
                          <w:lang w:val="en-GB"/>
                        </w:rPr>
                        <w:t xml:space="preserve">    </w:t>
                      </w:r>
                    </w:p>
                    <w:p w:rsidR="007E438B" w:rsidRPr="007E438B" w:rsidRDefault="007E438B" w:rsidP="007E438B">
                      <w:pPr>
                        <w:spacing w:after="0" w:line="240" w:lineRule="auto"/>
                        <w:rPr>
                          <w:rFonts w:ascii="Arial" w:hAnsi="Arial" w:cs="Arial"/>
                          <w:lang w:val="en-GB"/>
                        </w:rPr>
                      </w:pPr>
                      <w:r w:rsidRPr="007E438B">
                        <w:rPr>
                          <w:rFonts w:ascii="Arial" w:hAnsi="Arial" w:cs="Arial"/>
                          <w:lang w:val="en-GB"/>
                        </w:rPr>
                        <w:t xml:space="preserve">                                                                                                                                                      </w:t>
                      </w:r>
                    </w:p>
                    <w:p w:rsidR="007E438B" w:rsidRPr="007E438B" w:rsidRDefault="007E438B" w:rsidP="007E438B">
                      <w:pPr>
                        <w:spacing w:after="0" w:line="240" w:lineRule="auto"/>
                        <w:rPr>
                          <w:rFonts w:ascii="Arial" w:hAnsi="Arial" w:cs="Arial"/>
                          <w:lang w:val="en-GB"/>
                        </w:rPr>
                      </w:pPr>
                      <w:r w:rsidRPr="007E438B">
                        <w:rPr>
                          <w:rFonts w:ascii="Arial" w:hAnsi="Arial" w:cs="Arial"/>
                          <w:lang w:val="en-GB"/>
                        </w:rPr>
                        <w:t xml:space="preserve">                                                                                                                                                     </w:t>
                      </w:r>
                    </w:p>
                    <w:p w:rsidR="007E438B" w:rsidRPr="007E438B" w:rsidRDefault="007E438B" w:rsidP="007E438B">
                      <w:pPr>
                        <w:spacing w:after="0" w:line="240" w:lineRule="auto"/>
                        <w:rPr>
                          <w:rFonts w:ascii="Arial" w:hAnsi="Arial" w:cs="Arial"/>
                          <w:lang w:val="en-GB"/>
                        </w:rPr>
                      </w:pPr>
                      <w:r w:rsidRPr="007E438B">
                        <w:rPr>
                          <w:rFonts w:ascii="Arial" w:hAnsi="Arial" w:cs="Arial"/>
                          <w:lang w:val="en-GB"/>
                        </w:rPr>
                        <w:t xml:space="preserve">                                                                                                                                                    </w:t>
                      </w:r>
                    </w:p>
                    <w:p w:rsidR="007E438B" w:rsidRPr="007E438B" w:rsidRDefault="007E438B" w:rsidP="007E438B">
                      <w:pPr>
                        <w:spacing w:after="0" w:line="240" w:lineRule="auto"/>
                        <w:rPr>
                          <w:rFonts w:ascii="Arial" w:hAnsi="Arial" w:cs="Arial"/>
                          <w:lang w:val="en-GB"/>
                        </w:rPr>
                      </w:pPr>
                      <w:r w:rsidRPr="007E438B">
                        <w:rPr>
                          <w:rFonts w:ascii="Arial" w:hAnsi="Arial" w:cs="Arial"/>
                          <w:lang w:val="en-GB"/>
                        </w:rPr>
                        <w:t xml:space="preserve">                                                                                                                                                        </w:t>
                      </w:r>
                    </w:p>
                    <w:p w:rsidR="007E438B" w:rsidRDefault="007E438B" w:rsidP="007E438B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lang w:val="en-GB"/>
                        </w:rPr>
                      </w:pPr>
                      <w:r w:rsidRPr="007E438B">
                        <w:rPr>
                          <w:rFonts w:ascii="Arial" w:hAnsi="Arial" w:cs="Arial"/>
                          <w:lang w:val="en-GB"/>
                        </w:rPr>
                        <w:t xml:space="preserve">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sectPr w:rsidR="00091438" w:rsidSect="00DB6635">
      <w:footerReference w:type="default" r:id="rId7"/>
      <w:pgSz w:w="11906" w:h="16838"/>
      <w:pgMar w:top="1134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D6F" w:rsidRDefault="00133D6F" w:rsidP="00133D6F">
      <w:pPr>
        <w:spacing w:after="0" w:line="240" w:lineRule="auto"/>
      </w:pPr>
      <w:r>
        <w:separator/>
      </w:r>
    </w:p>
  </w:endnote>
  <w:endnote w:type="continuationSeparator" w:id="0">
    <w:p w:rsidR="00133D6F" w:rsidRDefault="00133D6F" w:rsidP="00133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D6F" w:rsidRPr="00133D6F" w:rsidRDefault="00133D6F" w:rsidP="00133D6F">
    <w:pPr>
      <w:pStyle w:val="Footer"/>
      <w:tabs>
        <w:tab w:val="left" w:pos="7797"/>
      </w:tabs>
      <w:jc w:val="center"/>
      <w:rPr>
        <w:lang w:val="en-GB"/>
      </w:rPr>
    </w:pPr>
    <w:r w:rsidRPr="00432207">
      <w:rPr>
        <w:rFonts w:ascii="Arial" w:hAnsi="Arial" w:cs="Arial"/>
        <w:color w:val="000000" w:themeColor="text1"/>
        <w:sz w:val="16"/>
        <w:szCs w:val="16"/>
      </w:rPr>
      <w:t>F</w:t>
    </w:r>
    <w:r>
      <w:rPr>
        <w:rFonts w:ascii="Arial" w:hAnsi="Arial" w:cs="Arial"/>
        <w:color w:val="000000" w:themeColor="text1"/>
        <w:sz w:val="16"/>
        <w:szCs w:val="16"/>
      </w:rPr>
      <w:t>-SRAD-17</w:t>
    </w:r>
    <w:r w:rsidRPr="00432207">
      <w:rPr>
        <w:rFonts w:ascii="Arial" w:hAnsi="Arial" w:cs="Arial"/>
        <w:color w:val="000000" w:themeColor="text1"/>
        <w:sz w:val="16"/>
        <w:szCs w:val="16"/>
      </w:rPr>
      <w:t>-T</w:t>
    </w:r>
    <w:r>
      <w:rPr>
        <w:rFonts w:ascii="Arial" w:hAnsi="Arial" w:cs="Arial"/>
        <w:color w:val="000000" w:themeColor="text1"/>
        <w:sz w:val="16"/>
        <w:szCs w:val="16"/>
      </w:rPr>
      <w:t>28</w:t>
    </w:r>
    <w:r w:rsidRPr="00432207">
      <w:rPr>
        <w:rFonts w:ascii="Arial" w:hAnsi="Arial" w:cs="Arial"/>
        <w:color w:val="000000" w:themeColor="text1"/>
        <w:sz w:val="16"/>
        <w:szCs w:val="16"/>
      </w:rPr>
      <w:t xml:space="preserve">          </w:t>
    </w:r>
    <w:r w:rsidRPr="003745BB">
      <w:rPr>
        <w:rFonts w:ascii="Arial" w:hAnsi="Arial" w:cs="Arial"/>
        <w:sz w:val="16"/>
        <w:szCs w:val="16"/>
      </w:rPr>
      <w:t>Web Hosting and (</w:t>
    </w:r>
    <w:proofErr w:type="spellStart"/>
    <w:r w:rsidRPr="003745BB">
      <w:rPr>
        <w:rFonts w:ascii="Arial" w:hAnsi="Arial" w:cs="Arial"/>
        <w:sz w:val="16"/>
        <w:szCs w:val="16"/>
      </w:rPr>
      <w:t>Plone</w:t>
    </w:r>
    <w:proofErr w:type="spellEnd"/>
    <w:r w:rsidRPr="003745BB">
      <w:rPr>
        <w:rFonts w:ascii="Arial" w:hAnsi="Arial" w:cs="Arial"/>
        <w:sz w:val="16"/>
        <w:szCs w:val="16"/>
      </w:rPr>
      <w:t>) Web Development services</w:t>
    </w:r>
    <w:r>
      <w:rPr>
        <w:rFonts w:ascii="Arial" w:hAnsi="Arial" w:cs="Arial"/>
        <w:sz w:val="16"/>
        <w:szCs w:val="16"/>
      </w:rPr>
      <w:t xml:space="preserve">                    </w:t>
    </w:r>
    <w:r>
      <w:rPr>
        <w:rFonts w:ascii="Arial" w:hAnsi="Arial" w:cs="Arial"/>
        <w:sz w:val="16"/>
        <w:szCs w:val="16"/>
      </w:rPr>
      <w:tab/>
      <w:t xml:space="preserve">         </w:t>
    </w:r>
    <w:r w:rsidRPr="00035A5F">
      <w:rPr>
        <w:rFonts w:ascii="Arial" w:hAnsi="Arial" w:cs="Arial"/>
        <w:sz w:val="16"/>
        <w:szCs w:val="16"/>
      </w:rPr>
      <w:t xml:space="preserve">Page </w:t>
    </w:r>
    <w:r w:rsidRPr="00035A5F">
      <w:rPr>
        <w:rFonts w:ascii="Arial" w:hAnsi="Arial" w:cs="Arial"/>
        <w:bCs/>
        <w:sz w:val="16"/>
        <w:szCs w:val="16"/>
      </w:rPr>
      <w:fldChar w:fldCharType="begin"/>
    </w:r>
    <w:r w:rsidRPr="00035A5F">
      <w:rPr>
        <w:rFonts w:ascii="Arial" w:hAnsi="Arial" w:cs="Arial"/>
        <w:bCs/>
        <w:sz w:val="16"/>
        <w:szCs w:val="16"/>
      </w:rPr>
      <w:instrText xml:space="preserve"> PAGE </w:instrText>
    </w:r>
    <w:r w:rsidRPr="00035A5F">
      <w:rPr>
        <w:rFonts w:ascii="Arial" w:hAnsi="Arial" w:cs="Arial"/>
        <w:bCs/>
        <w:sz w:val="16"/>
        <w:szCs w:val="16"/>
      </w:rPr>
      <w:fldChar w:fldCharType="separate"/>
    </w:r>
    <w:r w:rsidR="004C2FF3">
      <w:rPr>
        <w:rFonts w:ascii="Arial" w:hAnsi="Arial" w:cs="Arial"/>
        <w:bCs/>
        <w:noProof/>
        <w:sz w:val="16"/>
        <w:szCs w:val="16"/>
      </w:rPr>
      <w:t>2</w:t>
    </w:r>
    <w:r w:rsidRPr="00035A5F">
      <w:rPr>
        <w:rFonts w:ascii="Arial" w:hAnsi="Arial" w:cs="Arial"/>
        <w:bCs/>
        <w:sz w:val="16"/>
        <w:szCs w:val="16"/>
      </w:rPr>
      <w:fldChar w:fldCharType="end"/>
    </w:r>
    <w:r w:rsidRPr="00035A5F">
      <w:rPr>
        <w:rFonts w:ascii="Arial" w:hAnsi="Arial" w:cs="Arial"/>
        <w:sz w:val="16"/>
        <w:szCs w:val="16"/>
      </w:rPr>
      <w:t xml:space="preserve"> of </w:t>
    </w:r>
    <w:r w:rsidRPr="00035A5F">
      <w:rPr>
        <w:rFonts w:ascii="Arial" w:hAnsi="Arial" w:cs="Arial"/>
        <w:bCs/>
        <w:sz w:val="16"/>
        <w:szCs w:val="16"/>
      </w:rPr>
      <w:fldChar w:fldCharType="begin"/>
    </w:r>
    <w:r w:rsidRPr="00035A5F">
      <w:rPr>
        <w:rFonts w:ascii="Arial" w:hAnsi="Arial" w:cs="Arial"/>
        <w:bCs/>
        <w:sz w:val="16"/>
        <w:szCs w:val="16"/>
      </w:rPr>
      <w:instrText xml:space="preserve"> NUMPAGES  </w:instrText>
    </w:r>
    <w:r w:rsidRPr="00035A5F">
      <w:rPr>
        <w:rFonts w:ascii="Arial" w:hAnsi="Arial" w:cs="Arial"/>
        <w:bCs/>
        <w:sz w:val="16"/>
        <w:szCs w:val="16"/>
      </w:rPr>
      <w:fldChar w:fldCharType="separate"/>
    </w:r>
    <w:r w:rsidR="004C2FF3">
      <w:rPr>
        <w:rFonts w:ascii="Arial" w:hAnsi="Arial" w:cs="Arial"/>
        <w:bCs/>
        <w:noProof/>
        <w:sz w:val="16"/>
        <w:szCs w:val="16"/>
      </w:rPr>
      <w:t>2</w:t>
    </w:r>
    <w:r w:rsidRPr="00035A5F">
      <w:rPr>
        <w:rFonts w:ascii="Arial" w:hAnsi="Arial"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D6F" w:rsidRDefault="00133D6F" w:rsidP="00133D6F">
      <w:pPr>
        <w:spacing w:after="0" w:line="240" w:lineRule="auto"/>
      </w:pPr>
      <w:r>
        <w:separator/>
      </w:r>
    </w:p>
  </w:footnote>
  <w:footnote w:type="continuationSeparator" w:id="0">
    <w:p w:rsidR="00133D6F" w:rsidRDefault="00133D6F" w:rsidP="00133D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7358E"/>
    <w:multiLevelType w:val="hybridMultilevel"/>
    <w:tmpl w:val="1DC6897A"/>
    <w:lvl w:ilvl="0" w:tplc="FD823134">
      <w:start w:val="1"/>
      <w:numFmt w:val="upperLetter"/>
      <w:lvlText w:val="%1."/>
      <w:lvlJc w:val="left"/>
      <w:pPr>
        <w:ind w:left="4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235"/>
    <w:rsid w:val="0000119A"/>
    <w:rsid w:val="00133D6F"/>
    <w:rsid w:val="001A01B9"/>
    <w:rsid w:val="0024054B"/>
    <w:rsid w:val="00320962"/>
    <w:rsid w:val="00391378"/>
    <w:rsid w:val="003C3A42"/>
    <w:rsid w:val="00455C3C"/>
    <w:rsid w:val="004A690B"/>
    <w:rsid w:val="004C2FF3"/>
    <w:rsid w:val="004F3DDB"/>
    <w:rsid w:val="00541769"/>
    <w:rsid w:val="005C6D9E"/>
    <w:rsid w:val="00633F85"/>
    <w:rsid w:val="00651ACB"/>
    <w:rsid w:val="0067019F"/>
    <w:rsid w:val="006D0B94"/>
    <w:rsid w:val="006E1443"/>
    <w:rsid w:val="00773395"/>
    <w:rsid w:val="007D5700"/>
    <w:rsid w:val="007E438B"/>
    <w:rsid w:val="008170D8"/>
    <w:rsid w:val="008A49EB"/>
    <w:rsid w:val="009255D7"/>
    <w:rsid w:val="009E0873"/>
    <w:rsid w:val="00A62F4F"/>
    <w:rsid w:val="00A810FD"/>
    <w:rsid w:val="00A93983"/>
    <w:rsid w:val="00B8685F"/>
    <w:rsid w:val="00C24595"/>
    <w:rsid w:val="00C2743F"/>
    <w:rsid w:val="00CF49EE"/>
    <w:rsid w:val="00DA38CB"/>
    <w:rsid w:val="00DB6635"/>
    <w:rsid w:val="00E85CA4"/>
    <w:rsid w:val="00E8717C"/>
    <w:rsid w:val="00EA62EE"/>
    <w:rsid w:val="00EB07EF"/>
    <w:rsid w:val="00F533CD"/>
    <w:rsid w:val="00FE0235"/>
    <w:rsid w:val="00FE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77690"/>
  <w15:chartTrackingRefBased/>
  <w15:docId w15:val="{054D0638-069F-428F-863F-AC1DD1028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7EF"/>
    <w:pPr>
      <w:widowControl w:val="0"/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3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F85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33D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D6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33D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D6F"/>
    <w:rPr>
      <w:lang w:val="en-US"/>
    </w:rPr>
  </w:style>
  <w:style w:type="paragraph" w:styleId="ListParagraph">
    <w:name w:val="List Paragraph"/>
    <w:basedOn w:val="Normal"/>
    <w:uiPriority w:val="34"/>
    <w:qFormat/>
    <w:rsid w:val="001A0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ENISA</Company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Kyriaki Petronikolou</dc:creator>
  <cp:keywords/>
  <dc:description/>
  <cp:lastModifiedBy>Domenico Costabile</cp:lastModifiedBy>
  <cp:revision>7</cp:revision>
  <cp:lastPrinted>2017-03-23T15:34:00Z</cp:lastPrinted>
  <dcterms:created xsi:type="dcterms:W3CDTF">2017-05-05T13:35:00Z</dcterms:created>
  <dcterms:modified xsi:type="dcterms:W3CDTF">2017-05-05T15:13:00Z</dcterms:modified>
</cp:coreProperties>
</file>