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40F" w:rsidRPr="00C658E6" w:rsidRDefault="0004340F" w:rsidP="005464F8">
      <w:pPr>
        <w:jc w:val="both"/>
        <w:rPr>
          <w:rFonts w:ascii="Arial" w:hAnsi="Arial" w:cs="Arial"/>
          <w:lang w:val="en-GB"/>
        </w:rPr>
      </w:pPr>
    </w:p>
    <w:p w:rsidR="00564E11" w:rsidRPr="00C658E6" w:rsidRDefault="00564E11" w:rsidP="00331885">
      <w:pPr>
        <w:pStyle w:val="Heading1"/>
        <w:ind w:left="0"/>
      </w:pPr>
      <w:bookmarkStart w:id="0" w:name="_Toc205714180"/>
      <w:bookmarkStart w:id="1" w:name="_Toc347248275"/>
      <w:r w:rsidRPr="00C658E6">
        <w:t>ANNEX III</w:t>
      </w:r>
      <w:bookmarkEnd w:id="0"/>
      <w:bookmarkEnd w:id="1"/>
    </w:p>
    <w:p w:rsidR="00564E11" w:rsidRPr="00C658E6" w:rsidRDefault="00564E11" w:rsidP="00331885">
      <w:pPr>
        <w:rPr>
          <w:rFonts w:ascii="Arial" w:hAnsi="Arial" w:cs="Arial"/>
          <w:lang w:val="en-GB"/>
        </w:rPr>
      </w:pPr>
    </w:p>
    <w:tbl>
      <w:tblPr>
        <w:tblW w:w="0" w:type="auto"/>
        <w:tblInd w:w="65" w:type="dxa"/>
        <w:tblLayout w:type="fixed"/>
        <w:tblLook w:val="0000" w:firstRow="0" w:lastRow="0" w:firstColumn="0" w:lastColumn="0" w:noHBand="0" w:noVBand="0"/>
      </w:tblPr>
      <w:tblGrid>
        <w:gridCol w:w="9399"/>
      </w:tblGrid>
      <w:tr w:rsidR="00564E11" w:rsidRPr="00C658E6" w:rsidTr="00331885">
        <w:trPr>
          <w:trHeight w:hRule="exact" w:val="1498"/>
        </w:trPr>
        <w:tc>
          <w:tcPr>
            <w:tcW w:w="9399" w:type="dxa"/>
            <w:tcBorders>
              <w:top w:val="single" w:sz="4" w:space="0" w:color="000000"/>
              <w:left w:val="single" w:sz="4" w:space="0" w:color="000000"/>
              <w:bottom w:val="single" w:sz="4" w:space="0" w:color="000000"/>
              <w:right w:val="single" w:sz="4" w:space="0" w:color="000000"/>
            </w:tcBorders>
            <w:shd w:val="clear" w:color="auto" w:fill="E6E6E6"/>
          </w:tcPr>
          <w:p w:rsidR="00564E11" w:rsidRPr="00C658E6" w:rsidRDefault="00564E11" w:rsidP="0039567F">
            <w:pPr>
              <w:snapToGrid w:val="0"/>
              <w:ind w:left="33"/>
              <w:jc w:val="center"/>
              <w:rPr>
                <w:rFonts w:ascii="Arial" w:hAnsi="Arial" w:cs="Arial"/>
                <w:lang w:val="en-GB"/>
              </w:rPr>
            </w:pPr>
          </w:p>
          <w:p w:rsidR="00564E11" w:rsidRPr="00C658E6" w:rsidRDefault="00564E11" w:rsidP="0039567F">
            <w:pPr>
              <w:ind w:left="33"/>
              <w:jc w:val="center"/>
              <w:rPr>
                <w:rFonts w:ascii="Arial" w:hAnsi="Arial" w:cs="Arial"/>
                <w:b/>
                <w:smallCaps/>
                <w:sz w:val="32"/>
                <w:szCs w:val="32"/>
                <w:lang w:val="en-GB"/>
              </w:rPr>
            </w:pPr>
            <w:r w:rsidRPr="00C658E6">
              <w:rPr>
                <w:rFonts w:ascii="Arial" w:hAnsi="Arial" w:cs="Arial"/>
                <w:b/>
                <w:sz w:val="32"/>
                <w:szCs w:val="32"/>
                <w:lang w:val="en-GB"/>
              </w:rPr>
              <w:t>D</w:t>
            </w:r>
            <w:r w:rsidRPr="00C658E6">
              <w:rPr>
                <w:rFonts w:ascii="Arial" w:hAnsi="Arial" w:cs="Arial"/>
                <w:b/>
                <w:smallCaps/>
                <w:sz w:val="32"/>
                <w:szCs w:val="32"/>
                <w:lang w:val="en-GB"/>
              </w:rPr>
              <w:t>eclaration of honour</w:t>
            </w:r>
          </w:p>
          <w:p w:rsidR="00564E11" w:rsidRPr="00097232" w:rsidRDefault="00097232" w:rsidP="0039567F">
            <w:pPr>
              <w:ind w:left="33"/>
              <w:jc w:val="center"/>
              <w:rPr>
                <w:rFonts w:ascii="Arial" w:hAnsi="Arial" w:cs="Arial"/>
                <w:b/>
                <w:sz w:val="20"/>
                <w:szCs w:val="20"/>
                <w:lang w:val="en-GB"/>
              </w:rPr>
            </w:pPr>
            <w:r w:rsidRPr="00097232">
              <w:rPr>
                <w:rFonts w:ascii="Arial" w:hAnsi="Arial" w:cs="Arial"/>
                <w:b/>
                <w:smallCaps/>
                <w:sz w:val="20"/>
                <w:szCs w:val="20"/>
                <w:lang w:val="en-GB"/>
              </w:rPr>
              <w:t>on</w:t>
            </w:r>
          </w:p>
          <w:p w:rsidR="00564E11" w:rsidRPr="00C658E6" w:rsidRDefault="00564E11" w:rsidP="00097232">
            <w:pPr>
              <w:ind w:left="33"/>
              <w:jc w:val="center"/>
              <w:rPr>
                <w:rFonts w:ascii="Arial" w:hAnsi="Arial" w:cs="Arial"/>
                <w:lang w:val="en-GB"/>
              </w:rPr>
            </w:pPr>
            <w:r w:rsidRPr="00C658E6">
              <w:rPr>
                <w:rFonts w:ascii="Arial" w:hAnsi="Arial" w:cs="Arial"/>
                <w:b/>
                <w:smallCaps/>
                <w:sz w:val="32"/>
                <w:szCs w:val="32"/>
                <w:lang w:val="en-GB"/>
              </w:rPr>
              <w:t>Exclusion Criteria and absence of Conflict of Interest</w:t>
            </w:r>
          </w:p>
        </w:tc>
      </w:tr>
    </w:tbl>
    <w:p w:rsidR="00564E11" w:rsidRPr="00C658E6" w:rsidRDefault="00564E11" w:rsidP="00331885">
      <w:pPr>
        <w:rPr>
          <w:rFonts w:ascii="Arial" w:hAnsi="Arial" w:cs="Arial"/>
          <w:lang w:val="en-GB"/>
        </w:rPr>
      </w:pPr>
    </w:p>
    <w:p w:rsidR="00097232" w:rsidRPr="00097232" w:rsidRDefault="00097232" w:rsidP="00331885">
      <w:pPr>
        <w:rPr>
          <w:rFonts w:ascii="Arial" w:hAnsi="Arial" w:cs="Arial"/>
          <w:noProof/>
          <w:sz w:val="22"/>
          <w:szCs w:val="22"/>
          <w:lang w:val="en-GB" w:eastAsia="en-GB"/>
        </w:rPr>
      </w:pPr>
      <w:r w:rsidRPr="00097232">
        <w:rPr>
          <w:i/>
          <w:noProof/>
          <w:highlight w:val="lightGray"/>
          <w:lang w:val="en-GB" w:eastAsia="en-GB"/>
        </w:rPr>
        <w:t>(</w:t>
      </w:r>
      <w:r w:rsidRPr="00CC053A">
        <w:rPr>
          <w:rFonts w:ascii="Arial" w:hAnsi="Arial" w:cs="Arial"/>
          <w:i/>
          <w:noProof/>
          <w:sz w:val="22"/>
          <w:szCs w:val="22"/>
          <w:highlight w:val="lightGray"/>
          <w:lang w:val="en-GB" w:eastAsia="en-GB"/>
        </w:rPr>
        <w:t>Complete or delete the parts in grey italics in parenthese</w:t>
      </w:r>
      <w:r w:rsidRPr="00097232">
        <w:rPr>
          <w:rFonts w:ascii="Arial" w:hAnsi="Arial" w:cs="Arial"/>
          <w:i/>
          <w:noProof/>
          <w:sz w:val="22"/>
          <w:szCs w:val="22"/>
          <w:highlight w:val="lightGray"/>
          <w:lang w:val="en-GB" w:eastAsia="en-GB"/>
        </w:rPr>
        <w:t>)</w:t>
      </w:r>
      <w:r w:rsidR="00331885" w:rsidRPr="00331885">
        <w:rPr>
          <w:rFonts w:ascii="Arial" w:hAnsi="Arial" w:cs="Arial"/>
          <w:i/>
          <w:noProof/>
          <w:sz w:val="22"/>
          <w:szCs w:val="22"/>
          <w:highlight w:val="lightGray"/>
          <w:lang w:val="en-GB" w:eastAsia="en-GB"/>
        </w:rPr>
        <w:t xml:space="preserve"> </w:t>
      </w:r>
      <w:r w:rsidRPr="00097232">
        <w:rPr>
          <w:rFonts w:ascii="Arial" w:hAnsi="Arial" w:cs="Arial"/>
          <w:noProof/>
          <w:sz w:val="22"/>
          <w:szCs w:val="22"/>
          <w:highlight w:val="lightGray"/>
          <w:lang w:val="en-GB" w:eastAsia="en-GB"/>
        </w:rPr>
        <w:t>[Choose options for parts in grey between square brackets]</w:t>
      </w:r>
    </w:p>
    <w:p w:rsidR="00097232" w:rsidRPr="00097232" w:rsidRDefault="00097232" w:rsidP="00331885">
      <w:pPr>
        <w:rPr>
          <w:noProof/>
          <w:lang w:val="en-GB" w:eastAsia="en-GB"/>
        </w:rPr>
      </w:pPr>
    </w:p>
    <w:p w:rsidR="00097232" w:rsidRPr="00097232" w:rsidRDefault="00097232" w:rsidP="00331885">
      <w:pPr>
        <w:spacing w:before="40" w:after="40"/>
        <w:jc w:val="both"/>
        <w:rPr>
          <w:rFonts w:ascii="Arial" w:hAnsi="Arial" w:cs="Arial"/>
          <w:noProof/>
          <w:sz w:val="22"/>
          <w:szCs w:val="22"/>
          <w:lang w:val="en-GB" w:eastAsia="en-GB"/>
        </w:rPr>
      </w:pPr>
      <w:r w:rsidRPr="00097232">
        <w:rPr>
          <w:rFonts w:ascii="Arial" w:hAnsi="Arial" w:cs="Arial"/>
          <w:noProof/>
          <w:sz w:val="22"/>
          <w:szCs w:val="22"/>
          <w:lang w:val="en-GB" w:eastAsia="en-GB"/>
        </w:rPr>
        <w:t xml:space="preserve">The undersigned </w:t>
      </w:r>
      <w:r w:rsidRPr="00097232">
        <w:rPr>
          <w:rFonts w:ascii="Arial" w:hAnsi="Arial" w:cs="Arial"/>
          <w:i/>
          <w:noProof/>
          <w:sz w:val="22"/>
          <w:szCs w:val="22"/>
          <w:lang w:val="en-GB" w:eastAsia="en-GB"/>
        </w:rPr>
        <w:t>(</w:t>
      </w:r>
      <w:r w:rsidRPr="00097232">
        <w:rPr>
          <w:rFonts w:ascii="Arial" w:hAnsi="Arial" w:cs="Arial"/>
          <w:i/>
          <w:noProof/>
          <w:sz w:val="22"/>
          <w:szCs w:val="22"/>
          <w:highlight w:val="lightGray"/>
          <w:lang w:val="en-GB" w:eastAsia="en-GB"/>
        </w:rPr>
        <w:t>insert name of the signatory of this form</w:t>
      </w:r>
      <w:r w:rsidRPr="00097232">
        <w:rPr>
          <w:rFonts w:ascii="Arial" w:hAnsi="Arial" w:cs="Arial"/>
          <w:i/>
          <w:noProof/>
          <w:sz w:val="22"/>
          <w:szCs w:val="22"/>
          <w:lang w:val="en-GB" w:eastAsia="en-GB"/>
        </w:rPr>
        <w:t>)</w:t>
      </w:r>
      <w:r w:rsidRPr="00097232">
        <w:rPr>
          <w:rFonts w:ascii="Arial" w:hAnsi="Arial" w:cs="Arial"/>
          <w:noProof/>
          <w:sz w:val="22"/>
          <w:szCs w:val="22"/>
          <w:lang w:val="en-GB" w:eastAsia="en-GB"/>
        </w:rPr>
        <w:t>:</w:t>
      </w:r>
    </w:p>
    <w:p w:rsidR="00097232" w:rsidRPr="00097232" w:rsidRDefault="00097232" w:rsidP="00331885">
      <w:pPr>
        <w:numPr>
          <w:ilvl w:val="0"/>
          <w:numId w:val="34"/>
        </w:numPr>
        <w:tabs>
          <w:tab w:val="clear" w:pos="360"/>
          <w:tab w:val="num" w:pos="-1080"/>
          <w:tab w:val="num" w:pos="1080"/>
        </w:tabs>
        <w:spacing w:before="40" w:after="40"/>
        <w:jc w:val="both"/>
        <w:rPr>
          <w:rFonts w:ascii="Arial" w:hAnsi="Arial" w:cs="Arial"/>
          <w:noProof/>
          <w:sz w:val="22"/>
          <w:szCs w:val="22"/>
          <w:lang w:val="en-GB" w:eastAsia="en-GB"/>
        </w:rPr>
      </w:pPr>
      <w:r w:rsidRPr="00097232">
        <w:rPr>
          <w:rFonts w:ascii="Arial" w:hAnsi="Arial" w:cs="Arial"/>
          <w:noProof/>
          <w:sz w:val="22"/>
          <w:szCs w:val="22"/>
          <w:lang w:val="en-GB" w:eastAsia="en-GB"/>
        </w:rPr>
        <w:t xml:space="preserve">in </w:t>
      </w:r>
      <w:r w:rsidRPr="00097232">
        <w:rPr>
          <w:rFonts w:ascii="Arial" w:hAnsi="Arial" w:cs="Arial"/>
          <w:noProof/>
          <w:sz w:val="22"/>
          <w:szCs w:val="22"/>
          <w:highlight w:val="lightGray"/>
          <w:lang w:val="en-GB" w:eastAsia="en-GB"/>
        </w:rPr>
        <w:t>[his][her]</w:t>
      </w:r>
      <w:r w:rsidRPr="00097232">
        <w:rPr>
          <w:rFonts w:ascii="Arial" w:hAnsi="Arial" w:cs="Arial"/>
          <w:noProof/>
          <w:sz w:val="22"/>
          <w:szCs w:val="22"/>
          <w:lang w:val="en-GB" w:eastAsia="en-GB"/>
        </w:rPr>
        <w:t xml:space="preserve"> own name </w:t>
      </w:r>
      <w:r w:rsidRPr="00097232">
        <w:rPr>
          <w:rFonts w:ascii="Arial" w:hAnsi="Arial" w:cs="Arial"/>
          <w:i/>
          <w:noProof/>
          <w:sz w:val="22"/>
          <w:szCs w:val="22"/>
          <w:lang w:val="en-GB" w:eastAsia="en-GB"/>
        </w:rPr>
        <w:t>(</w:t>
      </w:r>
      <w:r w:rsidRPr="00097232">
        <w:rPr>
          <w:rFonts w:ascii="Arial" w:hAnsi="Arial" w:cs="Arial"/>
          <w:i/>
          <w:noProof/>
          <w:sz w:val="22"/>
          <w:szCs w:val="22"/>
          <w:highlight w:val="lightGray"/>
          <w:lang w:val="en-GB" w:eastAsia="en-GB"/>
        </w:rPr>
        <w:t>for a natural person</w:t>
      </w:r>
      <w:r w:rsidRPr="00097232">
        <w:rPr>
          <w:rFonts w:ascii="Arial" w:hAnsi="Arial" w:cs="Arial"/>
          <w:i/>
          <w:noProof/>
          <w:sz w:val="22"/>
          <w:szCs w:val="22"/>
          <w:lang w:val="en-GB" w:eastAsia="en-GB"/>
        </w:rPr>
        <w:t>)</w:t>
      </w:r>
    </w:p>
    <w:p w:rsidR="00097232" w:rsidRPr="00097232" w:rsidRDefault="00097232" w:rsidP="00097232">
      <w:pPr>
        <w:spacing w:before="40" w:after="40"/>
        <w:ind w:left="720" w:firstLine="720"/>
        <w:jc w:val="both"/>
        <w:rPr>
          <w:rFonts w:ascii="Arial" w:hAnsi="Arial" w:cs="Arial"/>
          <w:noProof/>
          <w:sz w:val="22"/>
          <w:szCs w:val="22"/>
          <w:lang w:val="en-GB" w:eastAsia="en-GB"/>
        </w:rPr>
      </w:pPr>
      <w:r w:rsidRPr="00097232">
        <w:rPr>
          <w:rFonts w:ascii="Arial" w:hAnsi="Arial" w:cs="Arial"/>
          <w:noProof/>
          <w:sz w:val="22"/>
          <w:szCs w:val="22"/>
          <w:lang w:val="en-GB" w:eastAsia="en-GB"/>
        </w:rPr>
        <w:t>or</w:t>
      </w:r>
    </w:p>
    <w:p w:rsidR="00097232" w:rsidRPr="00097232" w:rsidRDefault="00097232" w:rsidP="00331885">
      <w:pPr>
        <w:numPr>
          <w:ilvl w:val="0"/>
          <w:numId w:val="34"/>
        </w:numPr>
        <w:tabs>
          <w:tab w:val="clear" w:pos="360"/>
          <w:tab w:val="num" w:pos="-360"/>
          <w:tab w:val="num" w:pos="1080"/>
        </w:tabs>
        <w:spacing w:before="40" w:after="40"/>
        <w:jc w:val="both"/>
        <w:rPr>
          <w:rFonts w:ascii="Arial" w:hAnsi="Arial" w:cs="Arial"/>
          <w:i/>
          <w:noProof/>
          <w:sz w:val="22"/>
          <w:szCs w:val="22"/>
          <w:lang w:val="en-GB" w:eastAsia="en-GB"/>
        </w:rPr>
      </w:pPr>
      <w:r w:rsidRPr="00097232">
        <w:rPr>
          <w:rFonts w:ascii="Arial" w:hAnsi="Arial" w:cs="Arial"/>
          <w:noProof/>
          <w:sz w:val="22"/>
          <w:szCs w:val="22"/>
          <w:lang w:val="en-GB" w:eastAsia="en-GB"/>
        </w:rPr>
        <w:t xml:space="preserve">representing the following legal person: </w:t>
      </w:r>
      <w:r w:rsidRPr="00097232">
        <w:rPr>
          <w:rFonts w:ascii="Arial" w:hAnsi="Arial" w:cs="Arial"/>
          <w:i/>
          <w:noProof/>
          <w:sz w:val="22"/>
          <w:szCs w:val="22"/>
          <w:lang w:val="en-GB" w:eastAsia="en-GB"/>
        </w:rPr>
        <w:t>(</w:t>
      </w:r>
      <w:r w:rsidRPr="00097232">
        <w:rPr>
          <w:rFonts w:ascii="Arial" w:hAnsi="Arial" w:cs="Arial"/>
          <w:i/>
          <w:noProof/>
          <w:sz w:val="22"/>
          <w:szCs w:val="22"/>
          <w:highlight w:val="lightGray"/>
          <w:lang w:val="en-GB" w:eastAsia="en-GB"/>
        </w:rPr>
        <w:t>only if the economic operator is a legal person</w:t>
      </w:r>
      <w:r w:rsidRPr="00097232">
        <w:rPr>
          <w:rFonts w:ascii="Arial" w:hAnsi="Arial" w:cs="Arial"/>
          <w:i/>
          <w:noProof/>
          <w:sz w:val="22"/>
          <w:szCs w:val="22"/>
          <w:lang w:val="en-GB" w:eastAsia="en-GB"/>
        </w:rPr>
        <w:t>)</w:t>
      </w:r>
    </w:p>
    <w:p w:rsidR="00097232" w:rsidRPr="00097232" w:rsidRDefault="00331885" w:rsidP="00331885">
      <w:pPr>
        <w:spacing w:before="40" w:after="40"/>
        <w:jc w:val="both"/>
        <w:rPr>
          <w:rFonts w:ascii="Arial" w:hAnsi="Arial" w:cs="Arial"/>
          <w:noProof/>
          <w:sz w:val="22"/>
          <w:szCs w:val="22"/>
          <w:lang w:val="en-GB" w:eastAsia="en-GB"/>
        </w:rPr>
      </w:pPr>
      <w:r w:rsidRPr="00331885">
        <w:rPr>
          <w:rFonts w:ascii="Arial" w:hAnsi="Arial" w:cs="Arial"/>
          <w:noProof/>
          <w:sz w:val="22"/>
          <w:szCs w:val="22"/>
          <w:lang w:val="en-GB" w:eastAsia="en-GB"/>
        </w:rPr>
        <w:t>F</w:t>
      </w:r>
      <w:r w:rsidR="00097232" w:rsidRPr="00097232">
        <w:rPr>
          <w:rFonts w:ascii="Arial" w:hAnsi="Arial" w:cs="Arial"/>
          <w:noProof/>
          <w:sz w:val="22"/>
          <w:szCs w:val="22"/>
          <w:lang w:val="en-GB" w:eastAsia="en-GB"/>
        </w:rPr>
        <w:t>ull official name:</w:t>
      </w:r>
      <w:r w:rsidRPr="00331885">
        <w:rPr>
          <w:rFonts w:ascii="Arial" w:hAnsi="Arial" w:cs="Arial"/>
          <w:noProof/>
          <w:sz w:val="22"/>
          <w:szCs w:val="22"/>
          <w:lang w:val="en-GB" w:eastAsia="en-GB"/>
        </w:rPr>
        <w:t xml:space="preserve">  </w:t>
      </w:r>
      <w:r w:rsidR="0052224C">
        <w:rPr>
          <w:rFonts w:ascii="Arial" w:hAnsi="Arial" w:cs="Arial"/>
          <w:noProof/>
          <w:sz w:val="22"/>
          <w:szCs w:val="22"/>
          <w:lang w:val="en-GB" w:eastAsia="en-GB"/>
        </w:rPr>
        <w:t>……………………………………………………..…………</w:t>
      </w:r>
      <w:r w:rsidRPr="00331885">
        <w:rPr>
          <w:rFonts w:ascii="Arial" w:hAnsi="Arial" w:cs="Arial"/>
          <w:noProof/>
          <w:sz w:val="22"/>
          <w:szCs w:val="22"/>
          <w:lang w:val="en-GB" w:eastAsia="en-GB"/>
        </w:rPr>
        <w:t xml:space="preserve">                                                   </w:t>
      </w:r>
    </w:p>
    <w:p w:rsidR="00097232" w:rsidRPr="00097232" w:rsidRDefault="00331885" w:rsidP="00331885">
      <w:pPr>
        <w:spacing w:before="40" w:after="40"/>
        <w:jc w:val="both"/>
        <w:rPr>
          <w:rFonts w:ascii="Arial" w:hAnsi="Arial" w:cs="Arial"/>
          <w:noProof/>
          <w:sz w:val="22"/>
          <w:szCs w:val="22"/>
          <w:lang w:val="en-GB" w:eastAsia="en-GB"/>
        </w:rPr>
      </w:pPr>
      <w:r w:rsidRPr="00331885">
        <w:rPr>
          <w:rFonts w:ascii="Arial" w:hAnsi="Arial" w:cs="Arial"/>
          <w:noProof/>
          <w:sz w:val="22"/>
          <w:szCs w:val="22"/>
          <w:lang w:val="en-GB" w:eastAsia="en-GB"/>
        </w:rPr>
        <w:t>O</w:t>
      </w:r>
      <w:r w:rsidR="00097232" w:rsidRPr="00097232">
        <w:rPr>
          <w:rFonts w:ascii="Arial" w:hAnsi="Arial" w:cs="Arial"/>
          <w:noProof/>
          <w:sz w:val="22"/>
          <w:szCs w:val="22"/>
          <w:lang w:val="en-GB" w:eastAsia="en-GB"/>
        </w:rPr>
        <w:t>fficial legal form:</w:t>
      </w:r>
      <w:r w:rsidRPr="00331885">
        <w:rPr>
          <w:rFonts w:ascii="Arial" w:hAnsi="Arial" w:cs="Arial"/>
          <w:noProof/>
          <w:sz w:val="22"/>
          <w:szCs w:val="22"/>
          <w:lang w:val="en-GB" w:eastAsia="en-GB"/>
        </w:rPr>
        <w:t xml:space="preserve">  </w:t>
      </w:r>
      <w:r w:rsidR="0052224C">
        <w:rPr>
          <w:rFonts w:ascii="Arial" w:hAnsi="Arial" w:cs="Arial"/>
          <w:noProof/>
          <w:sz w:val="22"/>
          <w:szCs w:val="22"/>
          <w:lang w:val="en-GB" w:eastAsia="en-GB"/>
        </w:rPr>
        <w:t>……………………………………………………………….</w:t>
      </w:r>
      <w:r w:rsidRPr="00331885">
        <w:rPr>
          <w:rFonts w:ascii="Arial" w:hAnsi="Arial" w:cs="Arial"/>
          <w:noProof/>
          <w:sz w:val="22"/>
          <w:szCs w:val="22"/>
          <w:lang w:val="en-GB" w:eastAsia="en-GB"/>
        </w:rPr>
        <w:t xml:space="preserve">                                                               </w:t>
      </w:r>
    </w:p>
    <w:p w:rsidR="00097232" w:rsidRPr="00097232" w:rsidRDefault="00331885" w:rsidP="00331885">
      <w:pPr>
        <w:spacing w:before="40" w:after="40"/>
        <w:jc w:val="both"/>
        <w:rPr>
          <w:rFonts w:ascii="Arial" w:hAnsi="Arial" w:cs="Arial"/>
          <w:noProof/>
          <w:sz w:val="22"/>
          <w:szCs w:val="22"/>
          <w:lang w:val="en-GB" w:eastAsia="en-GB"/>
        </w:rPr>
      </w:pPr>
      <w:r w:rsidRPr="00331885">
        <w:rPr>
          <w:rFonts w:ascii="Arial" w:hAnsi="Arial" w:cs="Arial"/>
          <w:noProof/>
          <w:sz w:val="22"/>
          <w:szCs w:val="22"/>
          <w:lang w:val="en-GB" w:eastAsia="en-GB"/>
        </w:rPr>
        <w:t>F</w:t>
      </w:r>
      <w:r w:rsidR="00097232" w:rsidRPr="00097232">
        <w:rPr>
          <w:rFonts w:ascii="Arial" w:hAnsi="Arial" w:cs="Arial"/>
          <w:noProof/>
          <w:sz w:val="22"/>
          <w:szCs w:val="22"/>
          <w:lang w:val="en-GB" w:eastAsia="en-GB"/>
        </w:rPr>
        <w:t>ull official address:</w:t>
      </w:r>
      <w:r w:rsidR="0052224C">
        <w:rPr>
          <w:rFonts w:ascii="Arial" w:hAnsi="Arial" w:cs="Arial"/>
          <w:noProof/>
          <w:sz w:val="22"/>
          <w:szCs w:val="22"/>
          <w:lang w:val="en-GB" w:eastAsia="en-GB"/>
        </w:rPr>
        <w:t xml:space="preserve">  ……………………………………….……….……..……..</w:t>
      </w:r>
      <w:r w:rsidRPr="00331885">
        <w:rPr>
          <w:rFonts w:ascii="Arial" w:hAnsi="Arial" w:cs="Arial"/>
          <w:noProof/>
          <w:sz w:val="22"/>
          <w:szCs w:val="22"/>
          <w:lang w:val="en-GB" w:eastAsia="en-GB"/>
        </w:rPr>
        <w:t xml:space="preserve">                                                                         </w:t>
      </w:r>
    </w:p>
    <w:p w:rsidR="00097232" w:rsidRPr="00097232" w:rsidRDefault="00097232" w:rsidP="00331885">
      <w:pPr>
        <w:spacing w:before="40" w:after="40"/>
        <w:jc w:val="both"/>
        <w:rPr>
          <w:rFonts w:ascii="Arial" w:hAnsi="Arial" w:cs="Arial"/>
          <w:noProof/>
          <w:sz w:val="22"/>
          <w:szCs w:val="22"/>
          <w:lang w:val="en-GB" w:eastAsia="en-GB"/>
        </w:rPr>
      </w:pPr>
      <w:r w:rsidRPr="00097232">
        <w:rPr>
          <w:rFonts w:ascii="Arial" w:hAnsi="Arial" w:cs="Arial"/>
          <w:noProof/>
          <w:sz w:val="22"/>
          <w:szCs w:val="22"/>
          <w:lang w:val="en-GB" w:eastAsia="en-GB"/>
        </w:rPr>
        <w:t>VAT registration number:</w:t>
      </w:r>
      <w:r w:rsidR="00331885" w:rsidRPr="00331885">
        <w:rPr>
          <w:rFonts w:ascii="Arial" w:hAnsi="Arial" w:cs="Arial"/>
          <w:noProof/>
          <w:sz w:val="22"/>
          <w:szCs w:val="22"/>
          <w:lang w:val="en-GB" w:eastAsia="en-GB"/>
        </w:rPr>
        <w:t xml:space="preserve"> </w:t>
      </w:r>
      <w:r w:rsidR="0052224C">
        <w:rPr>
          <w:rFonts w:ascii="Arial" w:hAnsi="Arial" w:cs="Arial"/>
          <w:noProof/>
          <w:sz w:val="22"/>
          <w:szCs w:val="22"/>
          <w:lang w:val="en-GB" w:eastAsia="en-GB"/>
        </w:rPr>
        <w:t>……………………………………..</w:t>
      </w:r>
      <w:r w:rsidR="00331885" w:rsidRPr="00331885">
        <w:rPr>
          <w:rFonts w:ascii="Arial" w:hAnsi="Arial" w:cs="Arial"/>
          <w:noProof/>
          <w:sz w:val="22"/>
          <w:szCs w:val="22"/>
          <w:lang w:val="en-GB" w:eastAsia="en-GB"/>
        </w:rPr>
        <w:t xml:space="preserve">                                                         </w:t>
      </w:r>
    </w:p>
    <w:p w:rsidR="00097232" w:rsidRPr="00097232" w:rsidRDefault="00097232" w:rsidP="00097232">
      <w:pPr>
        <w:numPr>
          <w:ilvl w:val="0"/>
          <w:numId w:val="35"/>
        </w:numPr>
        <w:spacing w:before="240" w:after="120"/>
        <w:ind w:left="714" w:hanging="357"/>
        <w:jc w:val="both"/>
        <w:rPr>
          <w:rFonts w:ascii="Arial" w:hAnsi="Arial" w:cs="Arial"/>
          <w:noProof/>
          <w:sz w:val="22"/>
          <w:szCs w:val="22"/>
          <w:lang w:val="en-GB" w:eastAsia="en-GB"/>
        </w:rPr>
      </w:pPr>
      <w:r w:rsidRPr="00097232">
        <w:rPr>
          <w:rFonts w:ascii="Arial" w:hAnsi="Arial" w:cs="Arial"/>
          <w:noProof/>
          <w:sz w:val="22"/>
          <w:szCs w:val="22"/>
          <w:lang w:val="en-GB" w:eastAsia="en-GB"/>
        </w:rPr>
        <w:t xml:space="preserve">declares that </w:t>
      </w:r>
      <w:r w:rsidRPr="00097232">
        <w:rPr>
          <w:rFonts w:ascii="Arial" w:hAnsi="Arial" w:cs="Arial"/>
          <w:noProof/>
          <w:sz w:val="22"/>
          <w:szCs w:val="22"/>
          <w:highlight w:val="lightGray"/>
          <w:lang w:val="en-GB" w:eastAsia="en-GB"/>
        </w:rPr>
        <w:t>[the above-mentioned legal person][he][she]</w:t>
      </w:r>
      <w:r w:rsidRPr="00097232">
        <w:rPr>
          <w:rFonts w:ascii="Arial" w:hAnsi="Arial" w:cs="Arial"/>
          <w:noProof/>
          <w:sz w:val="22"/>
          <w:szCs w:val="22"/>
          <w:lang w:val="en-GB" w:eastAsia="en-GB"/>
        </w:rPr>
        <w:t xml:space="preserve"> is not in one of the following situations:</w:t>
      </w:r>
    </w:p>
    <w:p w:rsidR="00097232" w:rsidRPr="00097232" w:rsidRDefault="00097232" w:rsidP="00097232">
      <w:pPr>
        <w:numPr>
          <w:ilvl w:val="0"/>
          <w:numId w:val="33"/>
        </w:numPr>
        <w:spacing w:before="40" w:after="40"/>
        <w:jc w:val="both"/>
        <w:rPr>
          <w:rFonts w:ascii="Arial" w:hAnsi="Arial" w:cs="Arial"/>
          <w:noProof/>
          <w:sz w:val="22"/>
          <w:szCs w:val="22"/>
          <w:lang w:val="en-GB" w:eastAsia="zh-CN"/>
        </w:rPr>
      </w:pPr>
      <w:r w:rsidRPr="00097232">
        <w:rPr>
          <w:rFonts w:ascii="Arial" w:hAnsi="Arial" w:cs="Arial"/>
          <w:noProof/>
          <w:sz w:val="22"/>
          <w:szCs w:val="22"/>
          <w:lang w:val="en-GB" w:eastAsia="zh-CN"/>
        </w:rPr>
        <w:t>is bankrupt or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rsidR="00097232" w:rsidRPr="00097232" w:rsidRDefault="00097232" w:rsidP="00097232">
      <w:pPr>
        <w:numPr>
          <w:ilvl w:val="0"/>
          <w:numId w:val="33"/>
        </w:numPr>
        <w:spacing w:before="40" w:after="40"/>
        <w:ind w:left="357" w:hanging="357"/>
        <w:jc w:val="both"/>
        <w:rPr>
          <w:rFonts w:ascii="Arial" w:hAnsi="Arial" w:cs="Arial"/>
          <w:noProof/>
          <w:sz w:val="22"/>
          <w:szCs w:val="22"/>
          <w:lang w:val="en-GB" w:eastAsia="zh-CN"/>
        </w:rPr>
      </w:pPr>
      <w:r w:rsidRPr="00097232">
        <w:rPr>
          <w:rFonts w:ascii="Arial" w:hAnsi="Arial" w:cs="Arial"/>
          <w:noProof/>
          <w:sz w:val="22"/>
          <w:szCs w:val="22"/>
          <w:lang w:val="en-GB" w:eastAsia="zh-CN"/>
        </w:rPr>
        <w:t xml:space="preserve">has been convicted of an offence concerning professional conduct by a judgment of a competent authority of a Member State which has the force of </w:t>
      </w:r>
      <w:r w:rsidRPr="00097232">
        <w:rPr>
          <w:rFonts w:ascii="Arial" w:hAnsi="Arial" w:cs="Arial"/>
          <w:i/>
          <w:noProof/>
          <w:sz w:val="22"/>
          <w:szCs w:val="22"/>
          <w:lang w:val="en-GB" w:eastAsia="zh-CN"/>
        </w:rPr>
        <w:t>res judicata</w:t>
      </w:r>
      <w:r w:rsidRPr="00097232">
        <w:rPr>
          <w:rFonts w:ascii="Arial" w:hAnsi="Arial" w:cs="Arial"/>
          <w:noProof/>
          <w:sz w:val="22"/>
          <w:szCs w:val="22"/>
          <w:lang w:val="en-GB" w:eastAsia="zh-CN"/>
        </w:rPr>
        <w:t>;</w:t>
      </w:r>
    </w:p>
    <w:p w:rsidR="00097232" w:rsidRPr="00097232" w:rsidRDefault="00097232" w:rsidP="00097232">
      <w:pPr>
        <w:numPr>
          <w:ilvl w:val="0"/>
          <w:numId w:val="33"/>
        </w:numPr>
        <w:spacing w:before="40" w:after="40"/>
        <w:jc w:val="both"/>
        <w:rPr>
          <w:rFonts w:ascii="Arial" w:hAnsi="Arial" w:cs="Arial"/>
          <w:noProof/>
          <w:sz w:val="22"/>
          <w:szCs w:val="22"/>
          <w:lang w:val="en-GB" w:eastAsia="zh-CN"/>
        </w:rPr>
      </w:pPr>
      <w:r w:rsidRPr="00097232">
        <w:rPr>
          <w:rFonts w:ascii="Arial" w:hAnsi="Arial" w:cs="Arial"/>
          <w:noProof/>
          <w:sz w:val="22"/>
          <w:szCs w:val="22"/>
          <w:lang w:val="en-GB" w:eastAsia="zh-CN"/>
        </w:rPr>
        <w:t>has been guilty of grave professional misconduct proven by any means which the contracting authorities can justify including by decisions of the European Investment Bank and international organisations;</w:t>
      </w:r>
    </w:p>
    <w:p w:rsidR="00097232" w:rsidRPr="00097232" w:rsidRDefault="00097232" w:rsidP="00097232">
      <w:pPr>
        <w:numPr>
          <w:ilvl w:val="0"/>
          <w:numId w:val="33"/>
        </w:numPr>
        <w:spacing w:before="40" w:after="40"/>
        <w:jc w:val="both"/>
        <w:rPr>
          <w:rFonts w:ascii="Arial" w:hAnsi="Arial" w:cs="Arial"/>
          <w:noProof/>
          <w:sz w:val="22"/>
          <w:szCs w:val="22"/>
          <w:lang w:val="en-GB" w:eastAsia="zh-CN"/>
        </w:rPr>
      </w:pPr>
      <w:r w:rsidRPr="00097232">
        <w:rPr>
          <w:rFonts w:ascii="Arial" w:hAnsi="Arial" w:cs="Arial"/>
          <w:noProof/>
          <w:sz w:val="22"/>
          <w:szCs w:val="22"/>
          <w:lang w:val="en-GB" w:eastAsia="zh-CN"/>
        </w:rPr>
        <w:t>is not in compliance with all its obligations relating to the payment of social security contributions and the payment of taxes in accordance with the legal provisions of the country in which it is established, with those of the country of the contracting authority and those of the country where the contract is to be performed;</w:t>
      </w:r>
    </w:p>
    <w:p w:rsidR="00097232" w:rsidRPr="00097232" w:rsidRDefault="00097232" w:rsidP="00097232">
      <w:pPr>
        <w:numPr>
          <w:ilvl w:val="0"/>
          <w:numId w:val="33"/>
        </w:numPr>
        <w:spacing w:before="40" w:after="40"/>
        <w:jc w:val="both"/>
        <w:rPr>
          <w:rFonts w:ascii="Arial" w:hAnsi="Arial" w:cs="Arial"/>
          <w:noProof/>
          <w:sz w:val="22"/>
          <w:szCs w:val="22"/>
          <w:lang w:val="en-GB" w:eastAsia="zh-CN"/>
        </w:rPr>
      </w:pPr>
      <w:r w:rsidRPr="00097232">
        <w:rPr>
          <w:rFonts w:ascii="Arial" w:hAnsi="Arial" w:cs="Arial"/>
          <w:noProof/>
          <w:sz w:val="22"/>
          <w:szCs w:val="22"/>
          <w:lang w:val="en-GB" w:eastAsia="zh-CN"/>
        </w:rPr>
        <w:t xml:space="preserve">has been the subject of a judgement which has the force of </w:t>
      </w:r>
      <w:r w:rsidRPr="00097232">
        <w:rPr>
          <w:rFonts w:ascii="Arial" w:hAnsi="Arial" w:cs="Arial"/>
          <w:i/>
          <w:noProof/>
          <w:sz w:val="22"/>
          <w:szCs w:val="22"/>
          <w:lang w:val="en-GB" w:eastAsia="zh-CN"/>
        </w:rPr>
        <w:t>res judicata</w:t>
      </w:r>
      <w:r w:rsidRPr="00097232">
        <w:rPr>
          <w:rFonts w:ascii="Arial" w:hAnsi="Arial" w:cs="Arial"/>
          <w:noProof/>
          <w:sz w:val="22"/>
          <w:szCs w:val="22"/>
          <w:lang w:val="en-GB" w:eastAsia="zh-CN"/>
        </w:rPr>
        <w:t xml:space="preserve"> for fraud, corruption, involvement in a criminal organisation, money laundering or any other illegal activity, where such activity is detrimental to the Union's financial interests;</w:t>
      </w:r>
    </w:p>
    <w:p w:rsidR="00331885" w:rsidRPr="00331885" w:rsidRDefault="00097232" w:rsidP="00097232">
      <w:pPr>
        <w:numPr>
          <w:ilvl w:val="0"/>
          <w:numId w:val="38"/>
        </w:numPr>
        <w:spacing w:before="240" w:after="120"/>
        <w:ind w:left="714" w:hanging="357"/>
        <w:jc w:val="both"/>
        <w:rPr>
          <w:rFonts w:ascii="Arial" w:hAnsi="Arial" w:cs="Arial"/>
          <w:noProof/>
          <w:sz w:val="22"/>
          <w:szCs w:val="22"/>
          <w:lang w:val="en-GB" w:eastAsia="en-GB"/>
        </w:rPr>
      </w:pPr>
      <w:r w:rsidRPr="00097232">
        <w:rPr>
          <w:rFonts w:ascii="Arial" w:hAnsi="Arial" w:cs="Arial"/>
          <w:noProof/>
          <w:sz w:val="22"/>
          <w:szCs w:val="22"/>
          <w:lang w:val="en-GB" w:eastAsia="en-GB"/>
        </w:rPr>
        <w:t>is a subject of an administrative penalty for being guilty of misrepresentation in supplying the information required by the contracting authority as a condition of participation in a procurement procedure or failing to supply this information, or having been declared to be in serious breach of its obligations under contracts covered by the Union's budget.</w:t>
      </w:r>
    </w:p>
    <w:p w:rsidR="00331885" w:rsidRPr="00331885" w:rsidRDefault="00097232" w:rsidP="00097232">
      <w:pPr>
        <w:numPr>
          <w:ilvl w:val="0"/>
          <w:numId w:val="38"/>
        </w:numPr>
        <w:spacing w:before="240" w:after="120"/>
        <w:ind w:left="714" w:hanging="357"/>
        <w:jc w:val="both"/>
        <w:rPr>
          <w:rFonts w:ascii="Arial" w:hAnsi="Arial" w:cs="Arial"/>
          <w:noProof/>
          <w:sz w:val="22"/>
          <w:szCs w:val="22"/>
          <w:lang w:val="en-GB" w:eastAsia="en-GB"/>
        </w:rPr>
      </w:pPr>
      <w:r w:rsidRPr="00097232">
        <w:rPr>
          <w:rFonts w:ascii="Arial" w:hAnsi="Arial" w:cs="Arial"/>
          <w:i/>
          <w:noProof/>
          <w:sz w:val="22"/>
          <w:szCs w:val="22"/>
          <w:highlight w:val="lightGray"/>
          <w:u w:val="single"/>
          <w:lang w:val="en-GB" w:eastAsia="en-GB"/>
        </w:rPr>
        <w:t>(Only for legal persons other than Member States and local authorities, otherwise delete</w:t>
      </w:r>
      <w:r w:rsidRPr="00097232">
        <w:rPr>
          <w:rFonts w:ascii="Arial" w:hAnsi="Arial" w:cs="Arial"/>
          <w:i/>
          <w:noProof/>
          <w:sz w:val="22"/>
          <w:szCs w:val="22"/>
          <w:lang w:val="en-GB" w:eastAsia="en-GB"/>
        </w:rPr>
        <w:t>)</w:t>
      </w:r>
      <w:r w:rsidRPr="00097232">
        <w:rPr>
          <w:rFonts w:ascii="Arial" w:hAnsi="Arial" w:cs="Arial"/>
          <w:noProof/>
          <w:sz w:val="22"/>
          <w:szCs w:val="22"/>
          <w:lang w:val="en-GB" w:eastAsia="en-GB"/>
        </w:rPr>
        <w:t xml:space="preserve"> declares that the natural persons with power of representation, decision-making or control</w:t>
      </w:r>
      <w:r w:rsidRPr="00331885">
        <w:rPr>
          <w:rFonts w:ascii="Arial" w:hAnsi="Arial" w:cs="Arial"/>
          <w:noProof/>
          <w:sz w:val="22"/>
          <w:szCs w:val="22"/>
          <w:vertAlign w:val="superscript"/>
          <w:lang w:val="en-GB" w:eastAsia="en-GB"/>
        </w:rPr>
        <w:footnoteReference w:id="1"/>
      </w:r>
      <w:r w:rsidRPr="00097232">
        <w:rPr>
          <w:rFonts w:ascii="Arial" w:hAnsi="Arial" w:cs="Arial"/>
          <w:noProof/>
          <w:sz w:val="22"/>
          <w:szCs w:val="22"/>
          <w:lang w:val="en-GB" w:eastAsia="en-GB"/>
        </w:rPr>
        <w:t xml:space="preserve"> over the above-mentioned legal entity are not in the situations referred to in b) and e) above;</w:t>
      </w:r>
    </w:p>
    <w:p w:rsidR="00097232" w:rsidRPr="0052224C" w:rsidRDefault="00097232" w:rsidP="00097232">
      <w:pPr>
        <w:numPr>
          <w:ilvl w:val="0"/>
          <w:numId w:val="36"/>
        </w:numPr>
        <w:spacing w:before="240" w:after="120"/>
        <w:ind w:left="714" w:hanging="357"/>
        <w:jc w:val="both"/>
        <w:rPr>
          <w:rFonts w:ascii="Arial" w:hAnsi="Arial" w:cs="Arial"/>
          <w:noProof/>
          <w:sz w:val="22"/>
          <w:szCs w:val="22"/>
          <w:lang w:val="en-GB" w:eastAsia="en-GB"/>
        </w:rPr>
      </w:pPr>
      <w:r w:rsidRPr="0052224C">
        <w:rPr>
          <w:rFonts w:ascii="Arial" w:hAnsi="Arial" w:cs="Arial"/>
          <w:noProof/>
          <w:sz w:val="22"/>
          <w:szCs w:val="22"/>
          <w:lang w:val="en-GB" w:eastAsia="en-GB"/>
        </w:rPr>
        <w:t xml:space="preserve">declares that </w:t>
      </w:r>
      <w:r w:rsidRPr="0052224C">
        <w:rPr>
          <w:rFonts w:ascii="Arial" w:hAnsi="Arial" w:cs="Arial"/>
          <w:noProof/>
          <w:sz w:val="22"/>
          <w:szCs w:val="22"/>
          <w:highlight w:val="lightGray"/>
          <w:lang w:val="en-GB" w:eastAsia="en-GB"/>
        </w:rPr>
        <w:t>[the above-mentioned legal person][he][she]</w:t>
      </w:r>
      <w:r w:rsidRPr="0052224C">
        <w:rPr>
          <w:rFonts w:ascii="Arial" w:hAnsi="Arial" w:cs="Arial"/>
          <w:noProof/>
          <w:sz w:val="22"/>
          <w:szCs w:val="22"/>
          <w:lang w:val="en-GB" w:eastAsia="en-GB"/>
        </w:rPr>
        <w:t>:</w:t>
      </w:r>
    </w:p>
    <w:p w:rsidR="00097232" w:rsidRPr="0052224C" w:rsidRDefault="00097232" w:rsidP="00097232">
      <w:pPr>
        <w:spacing w:before="40" w:after="40"/>
        <w:ind w:left="284" w:hanging="273"/>
        <w:jc w:val="both"/>
        <w:rPr>
          <w:rFonts w:ascii="Arial" w:hAnsi="Arial" w:cs="Arial"/>
          <w:noProof/>
          <w:sz w:val="22"/>
          <w:szCs w:val="22"/>
          <w:lang w:val="en-GB" w:eastAsia="en-GB"/>
        </w:rPr>
      </w:pPr>
      <w:r w:rsidRPr="0052224C">
        <w:rPr>
          <w:rFonts w:ascii="Arial" w:hAnsi="Arial" w:cs="Arial"/>
          <w:noProof/>
          <w:sz w:val="22"/>
          <w:szCs w:val="22"/>
          <w:lang w:val="en-GB" w:eastAsia="en-GB"/>
        </w:rPr>
        <w:lastRenderedPageBreak/>
        <w:t>g)</w:t>
      </w:r>
      <w:r w:rsidRPr="0052224C">
        <w:rPr>
          <w:rFonts w:ascii="Arial" w:hAnsi="Arial" w:cs="Arial"/>
          <w:noProof/>
          <w:sz w:val="22"/>
          <w:szCs w:val="22"/>
          <w:lang w:val="en-GB" w:eastAsia="en-GB"/>
        </w:rPr>
        <w:tab/>
        <w:t>has no conflict of interest in connection with the contract; a conflict of interest could arise in particular as a result of economic interests, political or national affinity, family, emotional life or any other shared interest;</w:t>
      </w:r>
    </w:p>
    <w:p w:rsidR="00097232" w:rsidRPr="0052224C" w:rsidRDefault="00097232" w:rsidP="00097232">
      <w:pPr>
        <w:spacing w:before="40" w:after="40"/>
        <w:ind w:left="284" w:hanging="273"/>
        <w:jc w:val="both"/>
        <w:rPr>
          <w:rFonts w:ascii="Arial" w:hAnsi="Arial" w:cs="Arial"/>
          <w:noProof/>
          <w:sz w:val="22"/>
          <w:szCs w:val="22"/>
          <w:lang w:val="en-GB" w:eastAsia="en-GB"/>
        </w:rPr>
      </w:pPr>
      <w:r w:rsidRPr="0052224C">
        <w:rPr>
          <w:rFonts w:ascii="Arial" w:hAnsi="Arial" w:cs="Arial"/>
          <w:noProof/>
          <w:sz w:val="22"/>
          <w:szCs w:val="22"/>
          <w:lang w:val="en-GB" w:eastAsia="en-GB"/>
        </w:rPr>
        <w:t>h)</w:t>
      </w:r>
      <w:r w:rsidRPr="0052224C">
        <w:rPr>
          <w:rFonts w:ascii="Arial" w:hAnsi="Arial" w:cs="Arial"/>
          <w:noProof/>
          <w:sz w:val="22"/>
          <w:szCs w:val="22"/>
          <w:lang w:val="en-GB" w:eastAsia="en-GB"/>
        </w:rPr>
        <w:tab/>
        <w:t>will inform the contracting authority, without delay, of any situation considered a conflict of interest or which could give rise to a conflict of interest;</w:t>
      </w:r>
    </w:p>
    <w:p w:rsidR="00097232" w:rsidRPr="0052224C" w:rsidRDefault="00097232" w:rsidP="00097232">
      <w:pPr>
        <w:spacing w:before="40" w:after="40"/>
        <w:ind w:left="284" w:hanging="273"/>
        <w:jc w:val="both"/>
        <w:rPr>
          <w:rFonts w:ascii="Arial" w:hAnsi="Arial" w:cs="Arial"/>
          <w:noProof/>
          <w:sz w:val="22"/>
          <w:szCs w:val="22"/>
          <w:lang w:val="en-GB" w:eastAsia="en-GB"/>
        </w:rPr>
      </w:pPr>
      <w:r w:rsidRPr="0052224C">
        <w:rPr>
          <w:rFonts w:ascii="Arial" w:hAnsi="Arial" w:cs="Arial"/>
          <w:noProof/>
          <w:sz w:val="22"/>
          <w:szCs w:val="22"/>
          <w:lang w:val="en-GB" w:eastAsia="en-GB"/>
        </w:rPr>
        <w:t>i)</w:t>
      </w:r>
      <w:r w:rsidRPr="0052224C">
        <w:rPr>
          <w:rFonts w:ascii="Arial" w:hAnsi="Arial" w:cs="Arial"/>
          <w:noProof/>
          <w:sz w:val="22"/>
          <w:szCs w:val="22"/>
          <w:lang w:val="en-GB" w:eastAsia="en-GB"/>
        </w:rPr>
        <w:tab/>
        <w:t>has not granted and will not grant, has not sought and will not seek, has not attempted and will not attempt to obtain, and has not accepted and will not accept any advantage, financial or in kind, to or from any party whatsoever, where such advantage constitutes an illegal practice or involves corruption, either directly or indirectly, inasmuch as it is an incentive or reward relating to award of the contract;</w:t>
      </w:r>
    </w:p>
    <w:p w:rsidR="00097232" w:rsidRPr="0052224C" w:rsidRDefault="00097232" w:rsidP="00097232">
      <w:pPr>
        <w:spacing w:before="40" w:after="40"/>
        <w:ind w:left="284" w:hanging="273"/>
        <w:jc w:val="both"/>
        <w:rPr>
          <w:rFonts w:ascii="Arial" w:hAnsi="Arial" w:cs="Arial"/>
          <w:noProof/>
          <w:sz w:val="22"/>
          <w:szCs w:val="22"/>
          <w:lang w:val="en-GB" w:eastAsia="en-GB"/>
        </w:rPr>
      </w:pPr>
      <w:r w:rsidRPr="0052224C">
        <w:rPr>
          <w:rFonts w:ascii="Arial" w:hAnsi="Arial" w:cs="Arial"/>
          <w:noProof/>
          <w:sz w:val="22"/>
          <w:szCs w:val="22"/>
          <w:lang w:val="en-GB" w:eastAsia="en-GB"/>
        </w:rPr>
        <w:t>j)</w:t>
      </w:r>
      <w:r w:rsidRPr="0052224C">
        <w:rPr>
          <w:rFonts w:ascii="Arial" w:hAnsi="Arial" w:cs="Arial"/>
          <w:noProof/>
          <w:sz w:val="22"/>
          <w:szCs w:val="22"/>
          <w:lang w:val="en-GB" w:eastAsia="en-GB"/>
        </w:rPr>
        <w:tab/>
        <w:t>provided accurate, sincere and complete information to the contracting authority within the context of this procurement procedure ;</w:t>
      </w:r>
    </w:p>
    <w:p w:rsidR="00097232" w:rsidRPr="0052224C" w:rsidRDefault="00097232" w:rsidP="00097232">
      <w:pPr>
        <w:numPr>
          <w:ilvl w:val="0"/>
          <w:numId w:val="37"/>
        </w:numPr>
        <w:spacing w:before="240" w:after="120"/>
        <w:ind w:left="726" w:hanging="357"/>
        <w:jc w:val="both"/>
        <w:rPr>
          <w:rFonts w:ascii="Arial" w:hAnsi="Arial" w:cs="Arial"/>
          <w:noProof/>
          <w:sz w:val="22"/>
          <w:szCs w:val="22"/>
          <w:lang w:val="en-GB" w:eastAsia="en-GB"/>
        </w:rPr>
      </w:pPr>
      <w:r w:rsidRPr="0052224C">
        <w:rPr>
          <w:rFonts w:ascii="Arial" w:hAnsi="Arial" w:cs="Arial"/>
          <w:noProof/>
          <w:sz w:val="22"/>
          <w:szCs w:val="22"/>
          <w:lang w:val="en-GB" w:eastAsia="en-GB"/>
        </w:rPr>
        <w:t xml:space="preserve">acknowledges that </w:t>
      </w:r>
      <w:r w:rsidRPr="0052224C">
        <w:rPr>
          <w:rFonts w:ascii="Arial" w:hAnsi="Arial" w:cs="Arial"/>
          <w:noProof/>
          <w:sz w:val="22"/>
          <w:szCs w:val="22"/>
          <w:highlight w:val="lightGray"/>
          <w:lang w:val="en-GB" w:eastAsia="en-GB"/>
        </w:rPr>
        <w:t>[the above-mentioned legal person][he][she]</w:t>
      </w:r>
      <w:r w:rsidRPr="0052224C">
        <w:rPr>
          <w:rFonts w:ascii="Arial" w:hAnsi="Arial" w:cs="Arial"/>
          <w:noProof/>
          <w:sz w:val="22"/>
          <w:szCs w:val="22"/>
          <w:lang w:val="en-GB" w:eastAsia="en-GB"/>
        </w:rPr>
        <w:t xml:space="preserve"> may be subject to administrative and financial penalties</w:t>
      </w:r>
      <w:r w:rsidRPr="0052224C">
        <w:rPr>
          <w:rFonts w:ascii="Arial" w:hAnsi="Arial" w:cs="Arial"/>
          <w:noProof/>
          <w:sz w:val="22"/>
          <w:szCs w:val="22"/>
          <w:vertAlign w:val="superscript"/>
          <w:lang w:val="en-GB" w:eastAsia="en-GB"/>
        </w:rPr>
        <w:footnoteReference w:id="2"/>
      </w:r>
      <w:r w:rsidRPr="0052224C">
        <w:rPr>
          <w:rFonts w:ascii="Arial" w:hAnsi="Arial" w:cs="Arial"/>
          <w:noProof/>
          <w:sz w:val="22"/>
          <w:szCs w:val="22"/>
          <w:lang w:val="en-GB" w:eastAsia="en-GB"/>
        </w:rPr>
        <w:t xml:space="preserve"> if any of the declarations or information provided prove to be false. </w:t>
      </w:r>
    </w:p>
    <w:p w:rsidR="00097232" w:rsidRPr="0052224C" w:rsidRDefault="00097232" w:rsidP="00097232">
      <w:pPr>
        <w:spacing w:before="40" w:after="40"/>
        <w:ind w:firstLine="11"/>
        <w:jc w:val="both"/>
        <w:rPr>
          <w:rFonts w:ascii="Arial" w:hAnsi="Arial" w:cs="Arial"/>
          <w:noProof/>
          <w:sz w:val="22"/>
          <w:szCs w:val="22"/>
          <w:lang w:val="en-GB" w:eastAsia="en-GB"/>
        </w:rPr>
      </w:pPr>
      <w:r w:rsidRPr="0052224C">
        <w:rPr>
          <w:rFonts w:ascii="Arial" w:hAnsi="Arial" w:cs="Arial"/>
          <w:noProof/>
          <w:sz w:val="22"/>
          <w:szCs w:val="22"/>
          <w:lang w:val="en-GB" w:eastAsia="en-GB"/>
        </w:rPr>
        <w:t>In case of award of contract, the following evidence shall be provided upon request and within the time limit set by the contracting authority:</w:t>
      </w:r>
    </w:p>
    <w:p w:rsidR="001540AE" w:rsidRDefault="001540AE" w:rsidP="00097232">
      <w:pPr>
        <w:spacing w:before="40" w:after="40"/>
        <w:ind w:left="426"/>
        <w:jc w:val="both"/>
        <w:rPr>
          <w:rFonts w:ascii="Arial Narrow" w:hAnsi="Arial Narrow"/>
          <w:noProof/>
          <w:sz w:val="22"/>
          <w:lang w:val="en-GB" w:eastAsia="zh-CN"/>
        </w:rPr>
      </w:pPr>
    </w:p>
    <w:p w:rsidR="00097232" w:rsidRPr="00097232" w:rsidRDefault="00097232" w:rsidP="00097232">
      <w:pPr>
        <w:spacing w:before="40" w:after="40"/>
        <w:ind w:left="426"/>
        <w:jc w:val="both"/>
        <w:rPr>
          <w:rFonts w:ascii="Arial Narrow" w:hAnsi="Arial Narrow"/>
          <w:noProof/>
          <w:sz w:val="22"/>
          <w:lang w:val="en-GB" w:eastAsia="zh-CN"/>
        </w:rPr>
      </w:pPr>
      <w:r w:rsidRPr="00097232">
        <w:rPr>
          <w:rFonts w:ascii="Arial Narrow" w:hAnsi="Arial Narrow"/>
          <w:noProof/>
          <w:sz w:val="22"/>
          <w:lang w:val="en-GB" w:eastAsia="zh-CN"/>
        </w:rPr>
        <w:t>For situations described in (a), (b) and (e), production of a recent extract from the judicial record is required or, failing that, a recent equivalent document issued by a judicial or administrative authority in the country of origin or provenance showing that those requirements are satisfied. Where the tenderer is a legal person and the national legislation of the country in which the tenderer is established does not allow the provision of such documents for legal persons, the documents should be provided for natural persons, such as the company directors or any person with powers of representation, decision making or control in relation to the tenderer.</w:t>
      </w:r>
    </w:p>
    <w:p w:rsidR="00097232" w:rsidRPr="00097232" w:rsidRDefault="00097232" w:rsidP="00097232">
      <w:pPr>
        <w:spacing w:before="40" w:after="40"/>
        <w:ind w:left="426"/>
        <w:jc w:val="both"/>
        <w:rPr>
          <w:rFonts w:ascii="Arial Narrow" w:hAnsi="Arial Narrow"/>
          <w:noProof/>
          <w:sz w:val="22"/>
          <w:lang w:val="en-GB" w:eastAsia="zh-CN"/>
        </w:rPr>
      </w:pPr>
      <w:r w:rsidRPr="00097232">
        <w:rPr>
          <w:rFonts w:ascii="Arial Narrow" w:hAnsi="Arial Narrow"/>
          <w:noProof/>
          <w:sz w:val="22"/>
          <w:lang w:val="en-GB" w:eastAsia="zh-CN"/>
        </w:rPr>
        <w:t>For the situation described in point (d) above, recent certificates or letters issued by the competent authorities of the State concerned are required. These documents must provide evidence covering all taxes and social security contributions for which the tenderer is liable, including for example, VAT, income tax (natural persons only), company tax (legal persons only) and social security contributions.</w:t>
      </w:r>
    </w:p>
    <w:p w:rsidR="00097232" w:rsidRPr="00097232" w:rsidRDefault="00097232" w:rsidP="00097232">
      <w:pPr>
        <w:tabs>
          <w:tab w:val="left" w:pos="-480"/>
          <w:tab w:val="left" w:pos="-142"/>
          <w:tab w:val="left" w:pos="426"/>
          <w:tab w:val="left" w:pos="4680"/>
          <w:tab w:val="left" w:pos="8400"/>
        </w:tabs>
        <w:spacing w:before="40" w:after="40"/>
        <w:ind w:left="426"/>
        <w:jc w:val="both"/>
        <w:rPr>
          <w:rFonts w:ascii="Arial Narrow" w:hAnsi="Arial Narrow"/>
          <w:noProof/>
          <w:snapToGrid w:val="0"/>
          <w:sz w:val="22"/>
          <w:lang w:val="en-GB"/>
        </w:rPr>
      </w:pPr>
      <w:r w:rsidRPr="00097232">
        <w:rPr>
          <w:rFonts w:ascii="Arial Narrow" w:hAnsi="Arial Narrow"/>
          <w:noProof/>
          <w:snapToGrid w:val="0"/>
          <w:sz w:val="22"/>
          <w:lang w:val="en-GB"/>
        </w:rPr>
        <w:t>For any of the situations (a), (b), (d) or (e), where any document described in two paragraphs above is not issued in the country concerned, it may be replaced by a sworn or, failing that, a solemn statement made by the interested party before a judicial or administrative authority, a notary or a qualified professional body in his country of origin or provenance.</w:t>
      </w:r>
    </w:p>
    <w:p w:rsidR="00097232" w:rsidRPr="00097232" w:rsidRDefault="00097232" w:rsidP="00097232">
      <w:pPr>
        <w:tabs>
          <w:tab w:val="left" w:pos="-480"/>
          <w:tab w:val="left" w:pos="-142"/>
          <w:tab w:val="left" w:pos="426"/>
          <w:tab w:val="left" w:pos="4680"/>
          <w:tab w:val="left" w:pos="8400"/>
        </w:tabs>
        <w:spacing w:before="40" w:after="40"/>
        <w:ind w:left="426"/>
        <w:jc w:val="both"/>
        <w:rPr>
          <w:rFonts w:ascii="Arial Narrow" w:hAnsi="Arial Narrow"/>
          <w:noProof/>
          <w:sz w:val="22"/>
          <w:lang w:val="en-GB" w:eastAsia="en-GB"/>
        </w:rPr>
      </w:pPr>
      <w:r w:rsidRPr="00097232">
        <w:rPr>
          <w:rFonts w:ascii="Arial Narrow" w:hAnsi="Arial Narrow"/>
          <w:noProof/>
          <w:snapToGrid w:val="0"/>
          <w:sz w:val="22"/>
          <w:lang w:val="en-GB"/>
        </w:rPr>
        <w:t xml:space="preserve">If the tenderer is a legal person, information on the natural persons with power of representation, decision making or control over the legal person shall be provided only upon request by the contracting authority. </w:t>
      </w:r>
    </w:p>
    <w:p w:rsidR="00564E11" w:rsidRPr="00C658E6" w:rsidRDefault="00564E11" w:rsidP="00564E11">
      <w:pPr>
        <w:rPr>
          <w:rFonts w:ascii="Arial" w:hAnsi="Arial" w:cs="Arial"/>
          <w:lang w:val="en-GB"/>
        </w:rPr>
      </w:pPr>
    </w:p>
    <w:p w:rsidR="00564E11" w:rsidRDefault="00564E11" w:rsidP="00564E11">
      <w:pPr>
        <w:rPr>
          <w:rFonts w:ascii="Arial" w:hAnsi="Arial" w:cs="Arial"/>
          <w:lang w:val="en-GB"/>
        </w:rPr>
      </w:pPr>
    </w:p>
    <w:p w:rsidR="001540AE" w:rsidRDefault="001540AE" w:rsidP="00564E11">
      <w:pPr>
        <w:rPr>
          <w:rFonts w:ascii="Arial" w:hAnsi="Arial" w:cs="Arial"/>
          <w:lang w:val="en-GB"/>
        </w:rPr>
      </w:pPr>
    </w:p>
    <w:p w:rsidR="001540AE" w:rsidRPr="00C658E6" w:rsidRDefault="001540AE" w:rsidP="00564E11">
      <w:pPr>
        <w:rPr>
          <w:rFonts w:ascii="Arial" w:hAnsi="Arial" w:cs="Arial"/>
          <w:lang w:val="en-GB"/>
        </w:rPr>
      </w:pPr>
    </w:p>
    <w:p w:rsidR="00564E11" w:rsidRPr="00C658E6" w:rsidRDefault="00564E11" w:rsidP="00564E11">
      <w:pPr>
        <w:rPr>
          <w:rFonts w:ascii="Arial" w:hAnsi="Arial" w:cs="Arial"/>
          <w:lang w:val="en-GB"/>
        </w:rPr>
      </w:pPr>
    </w:p>
    <w:p w:rsidR="00564E11" w:rsidRPr="00C658E6" w:rsidRDefault="00564E11" w:rsidP="00564E11">
      <w:pPr>
        <w:rPr>
          <w:rFonts w:ascii="Arial" w:hAnsi="Arial" w:cs="Arial"/>
          <w:lang w:val="en-GB"/>
        </w:rPr>
      </w:pPr>
      <w:r w:rsidRPr="00C658E6">
        <w:rPr>
          <w:rFonts w:ascii="Arial" w:hAnsi="Arial" w:cs="Arial"/>
          <w:lang w:val="en-GB"/>
        </w:rPr>
        <w:t>..........................................</w:t>
      </w:r>
      <w:r w:rsidRPr="00C658E6">
        <w:rPr>
          <w:rFonts w:ascii="Arial" w:hAnsi="Arial" w:cs="Arial"/>
          <w:lang w:val="en-GB"/>
        </w:rPr>
        <w:tab/>
      </w:r>
      <w:r w:rsidRPr="00C658E6">
        <w:rPr>
          <w:rFonts w:ascii="Arial" w:hAnsi="Arial" w:cs="Arial"/>
          <w:lang w:val="en-GB"/>
        </w:rPr>
        <w:tab/>
        <w:t xml:space="preserve">..........................................     </w:t>
      </w:r>
      <w:r w:rsidRPr="00C658E6">
        <w:rPr>
          <w:rFonts w:ascii="Arial" w:hAnsi="Arial" w:cs="Arial"/>
          <w:lang w:val="en-GB"/>
        </w:rPr>
        <w:tab/>
        <w:t>...........................</w:t>
      </w:r>
    </w:p>
    <w:p w:rsidR="007A0E7C" w:rsidRPr="00C658E6" w:rsidRDefault="00564E11" w:rsidP="00564E11">
      <w:pPr>
        <w:rPr>
          <w:rFonts w:ascii="Arial" w:hAnsi="Arial" w:cs="Arial"/>
          <w:lang w:val="en-GB"/>
        </w:rPr>
      </w:pPr>
      <w:r w:rsidRPr="00C658E6">
        <w:rPr>
          <w:rFonts w:ascii="Arial" w:hAnsi="Arial" w:cs="Arial"/>
          <w:lang w:val="en-GB"/>
        </w:rPr>
        <w:t xml:space="preserve">Full name </w:t>
      </w:r>
      <w:r w:rsidRPr="00C658E6">
        <w:rPr>
          <w:rFonts w:ascii="Arial" w:hAnsi="Arial" w:cs="Arial"/>
          <w:lang w:val="en-GB"/>
        </w:rPr>
        <w:tab/>
      </w:r>
      <w:r w:rsidRPr="00C658E6">
        <w:rPr>
          <w:rFonts w:ascii="Arial" w:hAnsi="Arial" w:cs="Arial"/>
          <w:lang w:val="en-GB"/>
        </w:rPr>
        <w:tab/>
      </w:r>
      <w:r w:rsidRPr="00C658E6">
        <w:rPr>
          <w:rFonts w:ascii="Arial" w:hAnsi="Arial" w:cs="Arial"/>
          <w:lang w:val="en-GB"/>
        </w:rPr>
        <w:tab/>
      </w:r>
      <w:r w:rsidRPr="00C658E6">
        <w:rPr>
          <w:rFonts w:ascii="Arial" w:hAnsi="Arial" w:cs="Arial"/>
          <w:lang w:val="en-GB"/>
        </w:rPr>
        <w:tab/>
        <w:t>Signature</w:t>
      </w:r>
      <w:r w:rsidRPr="00C658E6">
        <w:rPr>
          <w:rFonts w:ascii="Arial" w:hAnsi="Arial" w:cs="Arial"/>
          <w:lang w:val="en-GB"/>
        </w:rPr>
        <w:tab/>
      </w:r>
      <w:r w:rsidRPr="00C658E6">
        <w:rPr>
          <w:rFonts w:ascii="Arial" w:hAnsi="Arial" w:cs="Arial"/>
          <w:lang w:val="en-GB"/>
        </w:rPr>
        <w:tab/>
      </w:r>
      <w:r w:rsidRPr="00C658E6">
        <w:rPr>
          <w:rFonts w:ascii="Arial" w:hAnsi="Arial" w:cs="Arial"/>
          <w:lang w:val="en-GB"/>
        </w:rPr>
        <w:tab/>
      </w:r>
      <w:r w:rsidRPr="00C658E6">
        <w:rPr>
          <w:rFonts w:ascii="Arial" w:hAnsi="Arial" w:cs="Arial"/>
          <w:lang w:val="en-GB"/>
        </w:rPr>
        <w:tab/>
        <w:t>Date</w:t>
      </w:r>
      <w:r w:rsidRPr="00C658E6">
        <w:rPr>
          <w:rFonts w:ascii="Arial" w:hAnsi="Arial" w:cs="Arial"/>
          <w:lang w:val="en-GB"/>
        </w:rPr>
        <w:tab/>
      </w:r>
      <w:r w:rsidRPr="00C658E6">
        <w:rPr>
          <w:rFonts w:ascii="Arial" w:hAnsi="Arial" w:cs="Arial"/>
          <w:lang w:val="en-GB"/>
        </w:rPr>
        <w:tab/>
        <w:t xml:space="preserve"> </w:t>
      </w:r>
    </w:p>
    <w:p w:rsidR="007A0E7C" w:rsidRPr="00C658E6" w:rsidRDefault="007A0E7C">
      <w:pPr>
        <w:rPr>
          <w:lang w:val="en-GB"/>
        </w:rPr>
      </w:pPr>
      <w:bookmarkStart w:id="2" w:name="_GoBack"/>
      <w:bookmarkEnd w:id="2"/>
    </w:p>
    <w:sectPr w:rsidR="007A0E7C" w:rsidRPr="00C658E6" w:rsidSect="0043140D">
      <w:headerReference w:type="default" r:id="rId9"/>
      <w:pgSz w:w="11900" w:h="16840" w:code="9"/>
      <w:pgMar w:top="964" w:right="1152" w:bottom="1008" w:left="1152" w:header="567"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885" w:rsidRDefault="00331885">
      <w:r>
        <w:separator/>
      </w:r>
    </w:p>
  </w:endnote>
  <w:endnote w:type="continuationSeparator" w:id="0">
    <w:p w:rsidR="00331885" w:rsidRDefault="0033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HFEEH+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885" w:rsidRDefault="00331885">
      <w:r>
        <w:separator/>
      </w:r>
    </w:p>
  </w:footnote>
  <w:footnote w:type="continuationSeparator" w:id="0">
    <w:p w:rsidR="00331885" w:rsidRDefault="00331885">
      <w:r>
        <w:continuationSeparator/>
      </w:r>
    </w:p>
  </w:footnote>
  <w:footnote w:id="1">
    <w:p w:rsidR="00331885" w:rsidRPr="0052224C" w:rsidRDefault="00331885" w:rsidP="00097232">
      <w:pPr>
        <w:pStyle w:val="FootnoteText"/>
        <w:ind w:left="284" w:hanging="284"/>
        <w:rPr>
          <w:rFonts w:ascii="Arial" w:hAnsi="Arial" w:cs="Arial"/>
        </w:rPr>
      </w:pPr>
      <w:r w:rsidRPr="00C61FE0">
        <w:rPr>
          <w:rStyle w:val="FootnoteReference"/>
          <w:sz w:val="22"/>
        </w:rPr>
        <w:footnoteRef/>
      </w:r>
      <w:r w:rsidRPr="00C61FE0">
        <w:rPr>
          <w:sz w:val="22"/>
        </w:rPr>
        <w:t xml:space="preserve"> </w:t>
      </w:r>
      <w:r w:rsidRPr="00C61FE0">
        <w:rPr>
          <w:sz w:val="22"/>
        </w:rPr>
        <w:tab/>
      </w:r>
      <w:r w:rsidRPr="0052224C">
        <w:rPr>
          <w:rFonts w:ascii="Arial" w:hAnsi="Arial" w:cs="Arial"/>
        </w:rPr>
        <w:t xml:space="preserve">This covers the company directors, members of the management or supervisory bodies, and cases where one natural person holds a majority of shares. </w:t>
      </w:r>
    </w:p>
  </w:footnote>
  <w:footnote w:id="2">
    <w:p w:rsidR="00331885" w:rsidRPr="0052224C" w:rsidRDefault="00331885" w:rsidP="00097232">
      <w:pPr>
        <w:pStyle w:val="FootnoteText"/>
        <w:ind w:left="284" w:hanging="284"/>
        <w:rPr>
          <w:rFonts w:ascii="Arial" w:hAnsi="Arial" w:cs="Arial"/>
        </w:rPr>
      </w:pPr>
      <w:r w:rsidRPr="004A4B4A">
        <w:rPr>
          <w:rStyle w:val="FootnoteReference"/>
          <w:sz w:val="22"/>
        </w:rPr>
        <w:footnoteRef/>
      </w:r>
      <w:r w:rsidRPr="004A4B4A">
        <w:rPr>
          <w:sz w:val="22"/>
        </w:rPr>
        <w:t xml:space="preserve"> </w:t>
      </w:r>
      <w:r w:rsidRPr="004A4B4A">
        <w:rPr>
          <w:sz w:val="22"/>
        </w:rPr>
        <w:tab/>
      </w:r>
      <w:r w:rsidRPr="0052224C">
        <w:rPr>
          <w:rFonts w:ascii="Arial" w:hAnsi="Arial" w:cs="Arial"/>
        </w:rPr>
        <w:t xml:space="preserve">As provided for in Article 109 of the Financial Regulation (EU, </w:t>
      </w:r>
      <w:proofErr w:type="spellStart"/>
      <w:r w:rsidRPr="0052224C">
        <w:rPr>
          <w:rFonts w:ascii="Arial" w:hAnsi="Arial" w:cs="Arial"/>
        </w:rPr>
        <w:t>Euratom</w:t>
      </w:r>
      <w:proofErr w:type="spellEnd"/>
      <w:r w:rsidRPr="0052224C">
        <w:rPr>
          <w:rFonts w:ascii="Arial" w:hAnsi="Arial" w:cs="Arial"/>
        </w:rPr>
        <w:t>) 966/2012 and Article 145 of the Rules of Application of the Financial Regulation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885" w:rsidRPr="00D66A6C" w:rsidRDefault="00331885">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13CCAA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929044E2"/>
    <w:lvl w:ilvl="0">
      <w:numFmt w:val="decimal"/>
      <w:pStyle w:val="Bullet1"/>
      <w:lvlText w:val="*"/>
      <w:lvlJc w:val="left"/>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C"/>
    <w:lvl w:ilvl="0">
      <w:start w:val="1"/>
      <w:numFmt w:val="bullet"/>
      <w:lvlText w:val=""/>
      <w:lvlJc w:val="left"/>
      <w:pPr>
        <w:tabs>
          <w:tab w:val="num" w:pos="360"/>
        </w:tabs>
        <w:ind w:left="360" w:hanging="360"/>
      </w:pPr>
      <w:rPr>
        <w:rFonts w:ascii="Symbol" w:hAnsi="Symbol"/>
      </w:rPr>
    </w:lvl>
  </w:abstractNum>
  <w:abstractNum w:abstractNumId="4">
    <w:nsid w:val="00000006"/>
    <w:multiLevelType w:val="singleLevel"/>
    <w:tmpl w:val="00000006"/>
    <w:name w:val="WW8Num9"/>
    <w:lvl w:ilvl="0">
      <w:start w:val="1"/>
      <w:numFmt w:val="bullet"/>
      <w:lvlText w:val=""/>
      <w:lvlJc w:val="left"/>
      <w:pPr>
        <w:tabs>
          <w:tab w:val="num" w:pos="720"/>
        </w:tabs>
        <w:ind w:left="720" w:hanging="360"/>
      </w:pPr>
      <w:rPr>
        <w:rFonts w:ascii="Symbol" w:hAnsi="Symbol"/>
      </w:rPr>
    </w:lvl>
  </w:abstractNum>
  <w:abstractNum w:abstractNumId="5">
    <w:nsid w:val="00000008"/>
    <w:multiLevelType w:val="singleLevel"/>
    <w:tmpl w:val="00000008"/>
    <w:name w:val="WW8Num8"/>
    <w:lvl w:ilvl="0">
      <w:start w:val="1"/>
      <w:numFmt w:val="bullet"/>
      <w:lvlText w:val=""/>
      <w:lvlJc w:val="left"/>
      <w:pPr>
        <w:tabs>
          <w:tab w:val="num" w:pos="1080"/>
        </w:tabs>
        <w:ind w:left="1080" w:hanging="360"/>
      </w:pPr>
      <w:rPr>
        <w:rFonts w:ascii="Symbol" w:hAnsi="Symbol"/>
      </w:rPr>
    </w:lvl>
  </w:abstractNum>
  <w:abstractNum w:abstractNumId="6">
    <w:nsid w:val="00000009"/>
    <w:multiLevelType w:val="singleLevel"/>
    <w:tmpl w:val="00000009"/>
    <w:name w:val="WW8Num14"/>
    <w:lvl w:ilvl="0">
      <w:start w:val="1"/>
      <w:numFmt w:val="bullet"/>
      <w:lvlText w:val=""/>
      <w:lvlJc w:val="left"/>
      <w:pPr>
        <w:tabs>
          <w:tab w:val="num" w:pos="720"/>
        </w:tabs>
        <w:ind w:left="720" w:hanging="360"/>
      </w:pPr>
      <w:rPr>
        <w:rFonts w:ascii="Symbol" w:hAnsi="Symbol"/>
        <w:lang w:val="en-US"/>
      </w:rPr>
    </w:lvl>
  </w:abstractNum>
  <w:abstractNum w:abstractNumId="7">
    <w:nsid w:val="0000000C"/>
    <w:multiLevelType w:val="singleLevel"/>
    <w:tmpl w:val="0000000C"/>
    <w:name w:val="WW8Num20"/>
    <w:lvl w:ilvl="0">
      <w:start w:val="1"/>
      <w:numFmt w:val="bullet"/>
      <w:lvlText w:val=""/>
      <w:lvlJc w:val="left"/>
      <w:pPr>
        <w:tabs>
          <w:tab w:val="num" w:pos="360"/>
        </w:tabs>
        <w:ind w:left="360" w:hanging="360"/>
      </w:pPr>
      <w:rPr>
        <w:rFonts w:ascii="Symbol" w:hAnsi="Symbol"/>
      </w:rPr>
    </w:lvl>
  </w:abstractNum>
  <w:abstractNum w:abstractNumId="8">
    <w:nsid w:val="0000000D"/>
    <w:multiLevelType w:val="singleLevel"/>
    <w:tmpl w:val="0000000D"/>
    <w:name w:val="WW8Num25"/>
    <w:lvl w:ilvl="0">
      <w:start w:val="1"/>
      <w:numFmt w:val="bullet"/>
      <w:lvlText w:val=""/>
      <w:lvlJc w:val="left"/>
      <w:pPr>
        <w:tabs>
          <w:tab w:val="num" w:pos="360"/>
        </w:tabs>
        <w:ind w:left="360" w:hanging="360"/>
      </w:pPr>
      <w:rPr>
        <w:rFonts w:ascii="Symbol" w:hAnsi="Symbol"/>
      </w:rPr>
    </w:lvl>
  </w:abstractNum>
  <w:abstractNum w:abstractNumId="9">
    <w:nsid w:val="0000000E"/>
    <w:multiLevelType w:val="singleLevel"/>
    <w:tmpl w:val="0000000E"/>
    <w:name w:val="WW8Num26"/>
    <w:lvl w:ilvl="0">
      <w:start w:val="1"/>
      <w:numFmt w:val="bullet"/>
      <w:lvlText w:val=""/>
      <w:lvlJc w:val="left"/>
      <w:pPr>
        <w:tabs>
          <w:tab w:val="num" w:pos="360"/>
        </w:tabs>
        <w:ind w:left="360" w:hanging="360"/>
      </w:pPr>
      <w:rPr>
        <w:rFonts w:ascii="Symbol" w:hAnsi="Symbol"/>
      </w:rPr>
    </w:lvl>
  </w:abstractNum>
  <w:abstractNum w:abstractNumId="10">
    <w:nsid w:val="037C6610"/>
    <w:multiLevelType w:val="hybridMultilevel"/>
    <w:tmpl w:val="685AD88E"/>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nsid w:val="0D63412E"/>
    <w:multiLevelType w:val="hybridMultilevel"/>
    <w:tmpl w:val="5D04DC06"/>
    <w:lvl w:ilvl="0" w:tplc="C7104EDE">
      <w:start w:val="1"/>
      <w:numFmt w:val="bullet"/>
      <w:pStyle w:val="Bullet1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F642CE2"/>
    <w:multiLevelType w:val="hybridMultilevel"/>
    <w:tmpl w:val="43EC1198"/>
    <w:lvl w:ilvl="0" w:tplc="841A578E">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nsid w:val="14BC309A"/>
    <w:multiLevelType w:val="hybridMultilevel"/>
    <w:tmpl w:val="9E0E28F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8437A52"/>
    <w:multiLevelType w:val="hybridMultilevel"/>
    <w:tmpl w:val="DE50461E"/>
    <w:name w:val="templateBullet1"/>
    <w:lvl w:ilvl="0" w:tplc="0FDE1B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FE4B64"/>
    <w:multiLevelType w:val="hybridMultilevel"/>
    <w:tmpl w:val="046044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A7406F2"/>
    <w:multiLevelType w:val="hybridMultilevel"/>
    <w:tmpl w:val="3D9025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nsid w:val="1D382653"/>
    <w:multiLevelType w:val="hybridMultilevel"/>
    <w:tmpl w:val="045ED8A4"/>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8">
    <w:nsid w:val="239A7F8B"/>
    <w:multiLevelType w:val="hybridMultilevel"/>
    <w:tmpl w:val="912E12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3E67251"/>
    <w:multiLevelType w:val="hybridMultilevel"/>
    <w:tmpl w:val="CCBE4F0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0">
    <w:nsid w:val="23EA077D"/>
    <w:multiLevelType w:val="hybridMultilevel"/>
    <w:tmpl w:val="DD2EE19A"/>
    <w:lvl w:ilvl="0" w:tplc="08090001">
      <w:start w:val="1"/>
      <w:numFmt w:val="bullet"/>
      <w:lvlText w:val=""/>
      <w:lvlJc w:val="left"/>
      <w:pPr>
        <w:ind w:left="717" w:hanging="360"/>
      </w:pPr>
      <w:rPr>
        <w:rFonts w:ascii="Symbol" w:hAnsi="Symbol"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1">
    <w:nsid w:val="25E32E9E"/>
    <w:multiLevelType w:val="hybridMultilevel"/>
    <w:tmpl w:val="5560B8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A4C4FEA"/>
    <w:multiLevelType w:val="hybridMultilevel"/>
    <w:tmpl w:val="AF7A8E4A"/>
    <w:lvl w:ilvl="0" w:tplc="183AC7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E0C50A7"/>
    <w:multiLevelType w:val="hybridMultilevel"/>
    <w:tmpl w:val="AC7A4074"/>
    <w:lvl w:ilvl="0" w:tplc="9DC06C36">
      <w:start w:val="5"/>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F022918"/>
    <w:multiLevelType w:val="hybridMultilevel"/>
    <w:tmpl w:val="9FEA8114"/>
    <w:lvl w:ilvl="0" w:tplc="2D86BB6C">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05D2A2A"/>
    <w:multiLevelType w:val="hybridMultilevel"/>
    <w:tmpl w:val="B946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82934E8"/>
    <w:multiLevelType w:val="hybridMultilevel"/>
    <w:tmpl w:val="D852744A"/>
    <w:lvl w:ilvl="0" w:tplc="08090001">
      <w:start w:val="1"/>
      <w:numFmt w:val="decimal"/>
      <w:lvlText w:val="%1."/>
      <w:lvlJc w:val="left"/>
      <w:pPr>
        <w:tabs>
          <w:tab w:val="num" w:pos="1080"/>
        </w:tabs>
        <w:ind w:left="1080" w:hanging="360"/>
      </w:pPr>
      <w:rPr>
        <w:sz w:val="22"/>
        <w:szCs w:val="22"/>
      </w:rPr>
    </w:lvl>
    <w:lvl w:ilvl="1" w:tplc="D4EE6500">
      <w:start w:val="1"/>
      <w:numFmt w:val="decimal"/>
      <w:lvlText w:val="%2"/>
      <w:lvlJc w:val="left"/>
      <w:pPr>
        <w:tabs>
          <w:tab w:val="num" w:pos="1440"/>
        </w:tabs>
        <w:ind w:left="1440" w:hanging="360"/>
      </w:pPr>
      <w:rPr>
        <w:rFonts w:hint="default"/>
        <w:sz w:val="22"/>
        <w:szCs w:val="22"/>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9">
    <w:nsid w:val="43512F0E"/>
    <w:multiLevelType w:val="multilevel"/>
    <w:tmpl w:val="CB12121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459F2D5C"/>
    <w:multiLevelType w:val="hybridMultilevel"/>
    <w:tmpl w:val="9F946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A753FE7"/>
    <w:multiLevelType w:val="hybridMultilevel"/>
    <w:tmpl w:val="6AAE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4AA13600"/>
    <w:multiLevelType w:val="hybridMultilevel"/>
    <w:tmpl w:val="BC58F5F6"/>
    <w:lvl w:ilvl="0" w:tplc="0809000F">
      <w:numFmt w:val="bullet"/>
      <w:lvlText w:val="-"/>
      <w:lvlJc w:val="left"/>
      <w:pPr>
        <w:tabs>
          <w:tab w:val="num" w:pos="720"/>
        </w:tabs>
        <w:ind w:left="720" w:hanging="360"/>
      </w:pPr>
      <w:rPr>
        <w:rFonts w:ascii="Arial" w:eastAsia="Times New Roman" w:hAnsi="Arial" w:cs="Aria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3">
    <w:nsid w:val="538B3D72"/>
    <w:multiLevelType w:val="hybridMultilevel"/>
    <w:tmpl w:val="D93C66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5EB7324"/>
    <w:multiLevelType w:val="hybridMultilevel"/>
    <w:tmpl w:val="15A4A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9222C62"/>
    <w:multiLevelType w:val="hybridMultilevel"/>
    <w:tmpl w:val="D214D956"/>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6">
    <w:nsid w:val="5F4D551E"/>
    <w:multiLevelType w:val="hybridMultilevel"/>
    <w:tmpl w:val="4394E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8">
    <w:nsid w:val="68060306"/>
    <w:multiLevelType w:val="hybridMultilevel"/>
    <w:tmpl w:val="289A23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AF51259"/>
    <w:multiLevelType w:val="hybridMultilevel"/>
    <w:tmpl w:val="B33EF4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41">
    <w:nsid w:val="72EF1A08"/>
    <w:multiLevelType w:val="hybridMultilevel"/>
    <w:tmpl w:val="5938183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lvlOverride w:ilvl="0">
      <w:lvl w:ilvl="0">
        <w:start w:val="1"/>
        <w:numFmt w:val="bullet"/>
        <w:pStyle w:val="Bullet1"/>
        <w:lvlText w:val=""/>
        <w:legacy w:legacy="1" w:legacySpace="0" w:legacyIndent="360"/>
        <w:lvlJc w:val="left"/>
        <w:pPr>
          <w:ind w:left="360" w:hanging="360"/>
        </w:pPr>
        <w:rPr>
          <w:rFonts w:ascii="Symbol" w:hAnsi="Symbol" w:hint="default"/>
        </w:rPr>
      </w:lvl>
    </w:lvlOverride>
  </w:num>
  <w:num w:numId="3">
    <w:abstractNumId w:val="13"/>
  </w:num>
  <w:num w:numId="4">
    <w:abstractNumId w:val="2"/>
  </w:num>
  <w:num w:numId="5">
    <w:abstractNumId w:val="3"/>
  </w:num>
  <w:num w:numId="6">
    <w:abstractNumId w:val="5"/>
  </w:num>
  <w:num w:numId="7">
    <w:abstractNumId w:val="12"/>
  </w:num>
  <w:num w:numId="8">
    <w:abstractNumId w:val="32"/>
  </w:num>
  <w:num w:numId="9">
    <w:abstractNumId w:val="0"/>
  </w:num>
  <w:num w:numId="10">
    <w:abstractNumId w:val="31"/>
  </w:num>
  <w:num w:numId="11">
    <w:abstractNumId w:val="29"/>
  </w:num>
  <w:num w:numId="12">
    <w:abstractNumId w:val="28"/>
  </w:num>
  <w:num w:numId="13">
    <w:abstractNumId w:val="27"/>
  </w:num>
  <w:num w:numId="14">
    <w:abstractNumId w:val="10"/>
  </w:num>
  <w:num w:numId="15">
    <w:abstractNumId w:val="17"/>
  </w:num>
  <w:num w:numId="16">
    <w:abstractNumId w:val="38"/>
  </w:num>
  <w:num w:numId="17">
    <w:abstractNumId w:val="34"/>
  </w:num>
  <w:num w:numId="18">
    <w:abstractNumId w:val="41"/>
  </w:num>
  <w:num w:numId="19">
    <w:abstractNumId w:val="30"/>
  </w:num>
  <w:num w:numId="20">
    <w:abstractNumId w:val="15"/>
  </w:num>
  <w:num w:numId="21">
    <w:abstractNumId w:val="16"/>
  </w:num>
  <w:num w:numId="22">
    <w:abstractNumId w:val="24"/>
  </w:num>
  <w:num w:numId="23">
    <w:abstractNumId w:val="36"/>
  </w:num>
  <w:num w:numId="24">
    <w:abstractNumId w:val="26"/>
  </w:num>
  <w:num w:numId="25">
    <w:abstractNumId w:val="22"/>
  </w:num>
  <w:num w:numId="26">
    <w:abstractNumId w:val="19"/>
  </w:num>
  <w:num w:numId="27">
    <w:abstractNumId w:val="35"/>
  </w:num>
  <w:num w:numId="28">
    <w:abstractNumId w:val="20"/>
  </w:num>
  <w:num w:numId="29">
    <w:abstractNumId w:val="33"/>
  </w:num>
  <w:num w:numId="30">
    <w:abstractNumId w:val="18"/>
  </w:num>
  <w:num w:numId="31">
    <w:abstractNumId w:val="21"/>
  </w:num>
  <w:num w:numId="32">
    <w:abstractNumId w:val="39"/>
  </w:num>
  <w:num w:numId="33">
    <w:abstractNumId w:val="23"/>
  </w:num>
  <w:num w:numId="34">
    <w:abstractNumId w:val="40"/>
  </w:num>
  <w:num w:numId="35">
    <w:abstractNumId w:val="25"/>
  </w:num>
  <w:num w:numId="36">
    <w:abstractNumId w:val="43"/>
  </w:num>
  <w:num w:numId="37">
    <w:abstractNumId w:val="37"/>
  </w:num>
  <w:num w:numId="38">
    <w:abstractNumId w:val="4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42C"/>
    <w:rsid w:val="00001F5C"/>
    <w:rsid w:val="00002A26"/>
    <w:rsid w:val="00003CE0"/>
    <w:rsid w:val="00006322"/>
    <w:rsid w:val="000078CA"/>
    <w:rsid w:val="0001241B"/>
    <w:rsid w:val="00012A80"/>
    <w:rsid w:val="0001469C"/>
    <w:rsid w:val="0001488E"/>
    <w:rsid w:val="00017765"/>
    <w:rsid w:val="000202C7"/>
    <w:rsid w:val="000203F6"/>
    <w:rsid w:val="00024649"/>
    <w:rsid w:val="000251E7"/>
    <w:rsid w:val="00026F3B"/>
    <w:rsid w:val="00027AFB"/>
    <w:rsid w:val="00031135"/>
    <w:rsid w:val="0003114F"/>
    <w:rsid w:val="000311B8"/>
    <w:rsid w:val="00032796"/>
    <w:rsid w:val="00032F75"/>
    <w:rsid w:val="0003503D"/>
    <w:rsid w:val="000352DA"/>
    <w:rsid w:val="00035457"/>
    <w:rsid w:val="00037018"/>
    <w:rsid w:val="00037D7A"/>
    <w:rsid w:val="00037DAF"/>
    <w:rsid w:val="00037E59"/>
    <w:rsid w:val="0004208F"/>
    <w:rsid w:val="00042748"/>
    <w:rsid w:val="00042FB2"/>
    <w:rsid w:val="0004340F"/>
    <w:rsid w:val="00043F1A"/>
    <w:rsid w:val="00043F96"/>
    <w:rsid w:val="000477A8"/>
    <w:rsid w:val="0005091D"/>
    <w:rsid w:val="0005138E"/>
    <w:rsid w:val="0005142D"/>
    <w:rsid w:val="00051772"/>
    <w:rsid w:val="0005584D"/>
    <w:rsid w:val="00056088"/>
    <w:rsid w:val="00061C65"/>
    <w:rsid w:val="000635AB"/>
    <w:rsid w:val="00064DED"/>
    <w:rsid w:val="00065C10"/>
    <w:rsid w:val="00066927"/>
    <w:rsid w:val="0006754B"/>
    <w:rsid w:val="00067856"/>
    <w:rsid w:val="00067C1F"/>
    <w:rsid w:val="00067F83"/>
    <w:rsid w:val="000703D5"/>
    <w:rsid w:val="00070951"/>
    <w:rsid w:val="00071FC6"/>
    <w:rsid w:val="00072A9E"/>
    <w:rsid w:val="00074660"/>
    <w:rsid w:val="00075148"/>
    <w:rsid w:val="00077C56"/>
    <w:rsid w:val="0008223E"/>
    <w:rsid w:val="00082CAE"/>
    <w:rsid w:val="000831F3"/>
    <w:rsid w:val="0008414A"/>
    <w:rsid w:val="00086621"/>
    <w:rsid w:val="0008735B"/>
    <w:rsid w:val="00093540"/>
    <w:rsid w:val="00093802"/>
    <w:rsid w:val="0009448D"/>
    <w:rsid w:val="00094606"/>
    <w:rsid w:val="000949D4"/>
    <w:rsid w:val="00095FB1"/>
    <w:rsid w:val="0009674A"/>
    <w:rsid w:val="00096A7D"/>
    <w:rsid w:val="00097115"/>
    <w:rsid w:val="00097232"/>
    <w:rsid w:val="0009772F"/>
    <w:rsid w:val="00097E74"/>
    <w:rsid w:val="000A2636"/>
    <w:rsid w:val="000A2D83"/>
    <w:rsid w:val="000B0628"/>
    <w:rsid w:val="000B2AFE"/>
    <w:rsid w:val="000B4B02"/>
    <w:rsid w:val="000B65AF"/>
    <w:rsid w:val="000B7017"/>
    <w:rsid w:val="000C2402"/>
    <w:rsid w:val="000C3B54"/>
    <w:rsid w:val="000C60C8"/>
    <w:rsid w:val="000D2907"/>
    <w:rsid w:val="000D3022"/>
    <w:rsid w:val="000D76D2"/>
    <w:rsid w:val="000D7A81"/>
    <w:rsid w:val="000E0A73"/>
    <w:rsid w:val="000E0D78"/>
    <w:rsid w:val="000E0EAE"/>
    <w:rsid w:val="000E21C6"/>
    <w:rsid w:val="000E3731"/>
    <w:rsid w:val="000E4698"/>
    <w:rsid w:val="000E4B98"/>
    <w:rsid w:val="000E56A1"/>
    <w:rsid w:val="000E614E"/>
    <w:rsid w:val="000E7028"/>
    <w:rsid w:val="000E7642"/>
    <w:rsid w:val="000F3B95"/>
    <w:rsid w:val="0010429F"/>
    <w:rsid w:val="00105504"/>
    <w:rsid w:val="001119A4"/>
    <w:rsid w:val="00111DC3"/>
    <w:rsid w:val="00111DC9"/>
    <w:rsid w:val="001128A8"/>
    <w:rsid w:val="001137DA"/>
    <w:rsid w:val="00113DF6"/>
    <w:rsid w:val="00114259"/>
    <w:rsid w:val="00115232"/>
    <w:rsid w:val="001156B4"/>
    <w:rsid w:val="00115700"/>
    <w:rsid w:val="00116F68"/>
    <w:rsid w:val="00120200"/>
    <w:rsid w:val="001211C3"/>
    <w:rsid w:val="00122B72"/>
    <w:rsid w:val="00124242"/>
    <w:rsid w:val="00124DBA"/>
    <w:rsid w:val="00131FF7"/>
    <w:rsid w:val="0014196E"/>
    <w:rsid w:val="00142415"/>
    <w:rsid w:val="00142FA5"/>
    <w:rsid w:val="00144995"/>
    <w:rsid w:val="00144A12"/>
    <w:rsid w:val="00147D8C"/>
    <w:rsid w:val="00147EA4"/>
    <w:rsid w:val="00150B9B"/>
    <w:rsid w:val="00152488"/>
    <w:rsid w:val="001540AE"/>
    <w:rsid w:val="00154562"/>
    <w:rsid w:val="00154F20"/>
    <w:rsid w:val="001562EB"/>
    <w:rsid w:val="0015659E"/>
    <w:rsid w:val="00160377"/>
    <w:rsid w:val="001605FB"/>
    <w:rsid w:val="00162613"/>
    <w:rsid w:val="00162BF9"/>
    <w:rsid w:val="00162DA0"/>
    <w:rsid w:val="00162DD4"/>
    <w:rsid w:val="001655BC"/>
    <w:rsid w:val="001659C2"/>
    <w:rsid w:val="00166A90"/>
    <w:rsid w:val="00171F05"/>
    <w:rsid w:val="0017385D"/>
    <w:rsid w:val="00175FBB"/>
    <w:rsid w:val="00176466"/>
    <w:rsid w:val="00181A8F"/>
    <w:rsid w:val="001821B7"/>
    <w:rsid w:val="0018245C"/>
    <w:rsid w:val="001829FE"/>
    <w:rsid w:val="00182B4B"/>
    <w:rsid w:val="00183770"/>
    <w:rsid w:val="00186CBF"/>
    <w:rsid w:val="00187739"/>
    <w:rsid w:val="00190573"/>
    <w:rsid w:val="001959BE"/>
    <w:rsid w:val="001961C9"/>
    <w:rsid w:val="001969D9"/>
    <w:rsid w:val="001970DB"/>
    <w:rsid w:val="001A059D"/>
    <w:rsid w:val="001A2119"/>
    <w:rsid w:val="001A40A5"/>
    <w:rsid w:val="001A4428"/>
    <w:rsid w:val="001A5C0C"/>
    <w:rsid w:val="001A5D59"/>
    <w:rsid w:val="001A64F0"/>
    <w:rsid w:val="001A6738"/>
    <w:rsid w:val="001B01A3"/>
    <w:rsid w:val="001B2C3E"/>
    <w:rsid w:val="001B3364"/>
    <w:rsid w:val="001B446A"/>
    <w:rsid w:val="001B44CC"/>
    <w:rsid w:val="001B47D3"/>
    <w:rsid w:val="001B4AEA"/>
    <w:rsid w:val="001B54BD"/>
    <w:rsid w:val="001B5DBA"/>
    <w:rsid w:val="001B69B5"/>
    <w:rsid w:val="001C49B9"/>
    <w:rsid w:val="001C5936"/>
    <w:rsid w:val="001C5E63"/>
    <w:rsid w:val="001C6E34"/>
    <w:rsid w:val="001C7F0E"/>
    <w:rsid w:val="001D03EC"/>
    <w:rsid w:val="001D09CA"/>
    <w:rsid w:val="001D10F6"/>
    <w:rsid w:val="001D12D3"/>
    <w:rsid w:val="001D1A19"/>
    <w:rsid w:val="001D2219"/>
    <w:rsid w:val="001D33C1"/>
    <w:rsid w:val="001D3A6C"/>
    <w:rsid w:val="001D4C28"/>
    <w:rsid w:val="001D585F"/>
    <w:rsid w:val="001D7BA8"/>
    <w:rsid w:val="001E00C5"/>
    <w:rsid w:val="001E07C5"/>
    <w:rsid w:val="001E300A"/>
    <w:rsid w:val="001E7CC0"/>
    <w:rsid w:val="001F10C4"/>
    <w:rsid w:val="001F516B"/>
    <w:rsid w:val="001F5717"/>
    <w:rsid w:val="001F60C7"/>
    <w:rsid w:val="001F7645"/>
    <w:rsid w:val="001F7DE7"/>
    <w:rsid w:val="0020060E"/>
    <w:rsid w:val="002006BC"/>
    <w:rsid w:val="00200F8C"/>
    <w:rsid w:val="00202532"/>
    <w:rsid w:val="00204D02"/>
    <w:rsid w:val="00205F2D"/>
    <w:rsid w:val="00206296"/>
    <w:rsid w:val="002073A6"/>
    <w:rsid w:val="00207E65"/>
    <w:rsid w:val="00210453"/>
    <w:rsid w:val="00211AD5"/>
    <w:rsid w:val="00212300"/>
    <w:rsid w:val="002135CD"/>
    <w:rsid w:val="00214435"/>
    <w:rsid w:val="002161AA"/>
    <w:rsid w:val="00216273"/>
    <w:rsid w:val="00216912"/>
    <w:rsid w:val="00216A49"/>
    <w:rsid w:val="00216E3A"/>
    <w:rsid w:val="00216E85"/>
    <w:rsid w:val="00217381"/>
    <w:rsid w:val="002173EA"/>
    <w:rsid w:val="00217CBA"/>
    <w:rsid w:val="0022027A"/>
    <w:rsid w:val="002215B9"/>
    <w:rsid w:val="00222007"/>
    <w:rsid w:val="00223C88"/>
    <w:rsid w:val="002253C1"/>
    <w:rsid w:val="00226A9F"/>
    <w:rsid w:val="002273E3"/>
    <w:rsid w:val="0023068B"/>
    <w:rsid w:val="00231CCA"/>
    <w:rsid w:val="00232C8F"/>
    <w:rsid w:val="00235869"/>
    <w:rsid w:val="002359F1"/>
    <w:rsid w:val="00241385"/>
    <w:rsid w:val="00241BDA"/>
    <w:rsid w:val="00241E65"/>
    <w:rsid w:val="002423B6"/>
    <w:rsid w:val="002436DE"/>
    <w:rsid w:val="00243B3D"/>
    <w:rsid w:val="0024423E"/>
    <w:rsid w:val="002458B2"/>
    <w:rsid w:val="00250800"/>
    <w:rsid w:val="00250F42"/>
    <w:rsid w:val="002523E1"/>
    <w:rsid w:val="00253B44"/>
    <w:rsid w:val="00254A76"/>
    <w:rsid w:val="002557DB"/>
    <w:rsid w:val="002607B3"/>
    <w:rsid w:val="002618CA"/>
    <w:rsid w:val="00262D4A"/>
    <w:rsid w:val="00263563"/>
    <w:rsid w:val="002655B6"/>
    <w:rsid w:val="002678EA"/>
    <w:rsid w:val="002725A4"/>
    <w:rsid w:val="0027300C"/>
    <w:rsid w:val="00274088"/>
    <w:rsid w:val="00274EFF"/>
    <w:rsid w:val="00277E18"/>
    <w:rsid w:val="00280210"/>
    <w:rsid w:val="00281534"/>
    <w:rsid w:val="002868B5"/>
    <w:rsid w:val="002916B1"/>
    <w:rsid w:val="00292A01"/>
    <w:rsid w:val="0029564A"/>
    <w:rsid w:val="002959B3"/>
    <w:rsid w:val="002A0373"/>
    <w:rsid w:val="002A051D"/>
    <w:rsid w:val="002A0C0C"/>
    <w:rsid w:val="002A1550"/>
    <w:rsid w:val="002A342C"/>
    <w:rsid w:val="002A3C70"/>
    <w:rsid w:val="002A3FE4"/>
    <w:rsid w:val="002A47F1"/>
    <w:rsid w:val="002A5C67"/>
    <w:rsid w:val="002A6138"/>
    <w:rsid w:val="002A63A5"/>
    <w:rsid w:val="002A76C3"/>
    <w:rsid w:val="002A7B95"/>
    <w:rsid w:val="002B0208"/>
    <w:rsid w:val="002B0712"/>
    <w:rsid w:val="002B0D0E"/>
    <w:rsid w:val="002B1DDD"/>
    <w:rsid w:val="002B2679"/>
    <w:rsid w:val="002B2C73"/>
    <w:rsid w:val="002C082C"/>
    <w:rsid w:val="002C0D15"/>
    <w:rsid w:val="002C199A"/>
    <w:rsid w:val="002C21E7"/>
    <w:rsid w:val="002C3777"/>
    <w:rsid w:val="002C4D3F"/>
    <w:rsid w:val="002C7230"/>
    <w:rsid w:val="002C75C1"/>
    <w:rsid w:val="002D057C"/>
    <w:rsid w:val="002D2393"/>
    <w:rsid w:val="002D6795"/>
    <w:rsid w:val="002D7820"/>
    <w:rsid w:val="002D79FD"/>
    <w:rsid w:val="002E1A33"/>
    <w:rsid w:val="002E1C3B"/>
    <w:rsid w:val="002E225B"/>
    <w:rsid w:val="002F12F8"/>
    <w:rsid w:val="002F4FD8"/>
    <w:rsid w:val="002F50D3"/>
    <w:rsid w:val="002F7865"/>
    <w:rsid w:val="00301096"/>
    <w:rsid w:val="003023FA"/>
    <w:rsid w:val="003032F3"/>
    <w:rsid w:val="00304482"/>
    <w:rsid w:val="00305BE7"/>
    <w:rsid w:val="00306089"/>
    <w:rsid w:val="0030741E"/>
    <w:rsid w:val="00307760"/>
    <w:rsid w:val="003107A6"/>
    <w:rsid w:val="00310D0E"/>
    <w:rsid w:val="00311DA6"/>
    <w:rsid w:val="00312E42"/>
    <w:rsid w:val="0031333B"/>
    <w:rsid w:val="00313B39"/>
    <w:rsid w:val="00314EB2"/>
    <w:rsid w:val="00315033"/>
    <w:rsid w:val="00315C90"/>
    <w:rsid w:val="00315CBC"/>
    <w:rsid w:val="003174FD"/>
    <w:rsid w:val="003178C3"/>
    <w:rsid w:val="00317B50"/>
    <w:rsid w:val="00320404"/>
    <w:rsid w:val="003230D0"/>
    <w:rsid w:val="003232E4"/>
    <w:rsid w:val="0032566F"/>
    <w:rsid w:val="003256BA"/>
    <w:rsid w:val="00326525"/>
    <w:rsid w:val="00331097"/>
    <w:rsid w:val="00331885"/>
    <w:rsid w:val="00335701"/>
    <w:rsid w:val="003357D2"/>
    <w:rsid w:val="003377A5"/>
    <w:rsid w:val="00337915"/>
    <w:rsid w:val="00340303"/>
    <w:rsid w:val="00340964"/>
    <w:rsid w:val="0034186F"/>
    <w:rsid w:val="0034719D"/>
    <w:rsid w:val="003549D6"/>
    <w:rsid w:val="00355D9D"/>
    <w:rsid w:val="003570D0"/>
    <w:rsid w:val="003602FD"/>
    <w:rsid w:val="00360624"/>
    <w:rsid w:val="00361152"/>
    <w:rsid w:val="003623C6"/>
    <w:rsid w:val="00362E2E"/>
    <w:rsid w:val="003639EA"/>
    <w:rsid w:val="003650F6"/>
    <w:rsid w:val="00366E6E"/>
    <w:rsid w:val="003709D5"/>
    <w:rsid w:val="00370BB5"/>
    <w:rsid w:val="00373A77"/>
    <w:rsid w:val="00374478"/>
    <w:rsid w:val="00374DDD"/>
    <w:rsid w:val="003758CE"/>
    <w:rsid w:val="00376243"/>
    <w:rsid w:val="00382808"/>
    <w:rsid w:val="00383B03"/>
    <w:rsid w:val="00383B14"/>
    <w:rsid w:val="003864CA"/>
    <w:rsid w:val="003878D5"/>
    <w:rsid w:val="00390390"/>
    <w:rsid w:val="003905A5"/>
    <w:rsid w:val="00391353"/>
    <w:rsid w:val="00392F34"/>
    <w:rsid w:val="0039567F"/>
    <w:rsid w:val="00395FED"/>
    <w:rsid w:val="00397123"/>
    <w:rsid w:val="003A388F"/>
    <w:rsid w:val="003A43AD"/>
    <w:rsid w:val="003B1154"/>
    <w:rsid w:val="003B6E52"/>
    <w:rsid w:val="003B7871"/>
    <w:rsid w:val="003C00C2"/>
    <w:rsid w:val="003C0323"/>
    <w:rsid w:val="003C3163"/>
    <w:rsid w:val="003C4844"/>
    <w:rsid w:val="003C4A8B"/>
    <w:rsid w:val="003D12A8"/>
    <w:rsid w:val="003D2D54"/>
    <w:rsid w:val="003D41DA"/>
    <w:rsid w:val="003D4216"/>
    <w:rsid w:val="003D5921"/>
    <w:rsid w:val="003D6F22"/>
    <w:rsid w:val="003D7A20"/>
    <w:rsid w:val="003E12F7"/>
    <w:rsid w:val="003E1BC9"/>
    <w:rsid w:val="003E4C1C"/>
    <w:rsid w:val="003E4C63"/>
    <w:rsid w:val="003E5B21"/>
    <w:rsid w:val="003E7C3B"/>
    <w:rsid w:val="003F0C7C"/>
    <w:rsid w:val="003F0F98"/>
    <w:rsid w:val="003F14C4"/>
    <w:rsid w:val="003F28BE"/>
    <w:rsid w:val="003F3785"/>
    <w:rsid w:val="003F3D40"/>
    <w:rsid w:val="003F3ED9"/>
    <w:rsid w:val="003F40CF"/>
    <w:rsid w:val="003F47F1"/>
    <w:rsid w:val="003F53A3"/>
    <w:rsid w:val="003F6F1D"/>
    <w:rsid w:val="003F7A09"/>
    <w:rsid w:val="003F7A73"/>
    <w:rsid w:val="003F7E86"/>
    <w:rsid w:val="00400121"/>
    <w:rsid w:val="00400343"/>
    <w:rsid w:val="004009E6"/>
    <w:rsid w:val="00405375"/>
    <w:rsid w:val="00413049"/>
    <w:rsid w:val="00413068"/>
    <w:rsid w:val="004149AF"/>
    <w:rsid w:val="00415CDC"/>
    <w:rsid w:val="0041681D"/>
    <w:rsid w:val="004206A8"/>
    <w:rsid w:val="004220F8"/>
    <w:rsid w:val="00423A99"/>
    <w:rsid w:val="00424686"/>
    <w:rsid w:val="004249EF"/>
    <w:rsid w:val="00425703"/>
    <w:rsid w:val="004279C3"/>
    <w:rsid w:val="0043140D"/>
    <w:rsid w:val="0043159F"/>
    <w:rsid w:val="00431D4C"/>
    <w:rsid w:val="00434A77"/>
    <w:rsid w:val="004364F9"/>
    <w:rsid w:val="00440A3B"/>
    <w:rsid w:val="00440EE9"/>
    <w:rsid w:val="00441E3B"/>
    <w:rsid w:val="00442938"/>
    <w:rsid w:val="00442DF3"/>
    <w:rsid w:val="00443558"/>
    <w:rsid w:val="004441D5"/>
    <w:rsid w:val="00444CD5"/>
    <w:rsid w:val="00445DC4"/>
    <w:rsid w:val="00446A90"/>
    <w:rsid w:val="00446EA4"/>
    <w:rsid w:val="00447C70"/>
    <w:rsid w:val="00452D0B"/>
    <w:rsid w:val="00456B68"/>
    <w:rsid w:val="004572C1"/>
    <w:rsid w:val="004604FC"/>
    <w:rsid w:val="00460A58"/>
    <w:rsid w:val="00460CB5"/>
    <w:rsid w:val="004611B7"/>
    <w:rsid w:val="004611E9"/>
    <w:rsid w:val="004640DA"/>
    <w:rsid w:val="00466C04"/>
    <w:rsid w:val="00466DEE"/>
    <w:rsid w:val="00471943"/>
    <w:rsid w:val="00471AB1"/>
    <w:rsid w:val="0047219E"/>
    <w:rsid w:val="004724A3"/>
    <w:rsid w:val="004775DC"/>
    <w:rsid w:val="00477FAC"/>
    <w:rsid w:val="00480691"/>
    <w:rsid w:val="00480813"/>
    <w:rsid w:val="00483920"/>
    <w:rsid w:val="00483A4A"/>
    <w:rsid w:val="00483EC6"/>
    <w:rsid w:val="004858E9"/>
    <w:rsid w:val="00486BE3"/>
    <w:rsid w:val="00487433"/>
    <w:rsid w:val="004929C3"/>
    <w:rsid w:val="00496021"/>
    <w:rsid w:val="00497637"/>
    <w:rsid w:val="00497666"/>
    <w:rsid w:val="004A15A4"/>
    <w:rsid w:val="004A3333"/>
    <w:rsid w:val="004A5160"/>
    <w:rsid w:val="004A6BB0"/>
    <w:rsid w:val="004B0C10"/>
    <w:rsid w:val="004B1B71"/>
    <w:rsid w:val="004B1F0D"/>
    <w:rsid w:val="004B224E"/>
    <w:rsid w:val="004B2914"/>
    <w:rsid w:val="004B5A55"/>
    <w:rsid w:val="004B6379"/>
    <w:rsid w:val="004B6578"/>
    <w:rsid w:val="004B6900"/>
    <w:rsid w:val="004B7674"/>
    <w:rsid w:val="004B7721"/>
    <w:rsid w:val="004B7F2B"/>
    <w:rsid w:val="004C2578"/>
    <w:rsid w:val="004C6AB5"/>
    <w:rsid w:val="004D07A4"/>
    <w:rsid w:val="004D247E"/>
    <w:rsid w:val="004D2D49"/>
    <w:rsid w:val="004D3754"/>
    <w:rsid w:val="004D3CAE"/>
    <w:rsid w:val="004D41A6"/>
    <w:rsid w:val="004D5367"/>
    <w:rsid w:val="004D5C52"/>
    <w:rsid w:val="004D5F5C"/>
    <w:rsid w:val="004E17B7"/>
    <w:rsid w:val="004E2167"/>
    <w:rsid w:val="004E2D84"/>
    <w:rsid w:val="004E390D"/>
    <w:rsid w:val="004E3A88"/>
    <w:rsid w:val="004E4C82"/>
    <w:rsid w:val="004E6B41"/>
    <w:rsid w:val="004E7791"/>
    <w:rsid w:val="004F0E54"/>
    <w:rsid w:val="004F1269"/>
    <w:rsid w:val="004F4936"/>
    <w:rsid w:val="004F6792"/>
    <w:rsid w:val="00500312"/>
    <w:rsid w:val="00501D68"/>
    <w:rsid w:val="0050630D"/>
    <w:rsid w:val="005072D0"/>
    <w:rsid w:val="005077A9"/>
    <w:rsid w:val="0051144E"/>
    <w:rsid w:val="00512371"/>
    <w:rsid w:val="0051407F"/>
    <w:rsid w:val="00514948"/>
    <w:rsid w:val="00517597"/>
    <w:rsid w:val="00520DE2"/>
    <w:rsid w:val="005214E0"/>
    <w:rsid w:val="0052224C"/>
    <w:rsid w:val="005315C8"/>
    <w:rsid w:val="0053218A"/>
    <w:rsid w:val="00534B10"/>
    <w:rsid w:val="00534CB6"/>
    <w:rsid w:val="005373EE"/>
    <w:rsid w:val="00537907"/>
    <w:rsid w:val="00537A3D"/>
    <w:rsid w:val="0054120A"/>
    <w:rsid w:val="00541750"/>
    <w:rsid w:val="00543212"/>
    <w:rsid w:val="00545C94"/>
    <w:rsid w:val="005464B2"/>
    <w:rsid w:val="005464F8"/>
    <w:rsid w:val="00554135"/>
    <w:rsid w:val="005541E1"/>
    <w:rsid w:val="00554719"/>
    <w:rsid w:val="00555341"/>
    <w:rsid w:val="00557ABB"/>
    <w:rsid w:val="00561B45"/>
    <w:rsid w:val="00563549"/>
    <w:rsid w:val="00564E11"/>
    <w:rsid w:val="005655E3"/>
    <w:rsid w:val="00571722"/>
    <w:rsid w:val="00572818"/>
    <w:rsid w:val="005745D9"/>
    <w:rsid w:val="00574788"/>
    <w:rsid w:val="005751FB"/>
    <w:rsid w:val="00577793"/>
    <w:rsid w:val="005809FA"/>
    <w:rsid w:val="005818AA"/>
    <w:rsid w:val="00581EB9"/>
    <w:rsid w:val="00582C68"/>
    <w:rsid w:val="005855E1"/>
    <w:rsid w:val="00587666"/>
    <w:rsid w:val="00590DBF"/>
    <w:rsid w:val="00592142"/>
    <w:rsid w:val="00592DFC"/>
    <w:rsid w:val="00593D7E"/>
    <w:rsid w:val="00594265"/>
    <w:rsid w:val="00597ED6"/>
    <w:rsid w:val="005A1A90"/>
    <w:rsid w:val="005A37C1"/>
    <w:rsid w:val="005A64AA"/>
    <w:rsid w:val="005A6D52"/>
    <w:rsid w:val="005A73AA"/>
    <w:rsid w:val="005A79CB"/>
    <w:rsid w:val="005B3727"/>
    <w:rsid w:val="005B48D5"/>
    <w:rsid w:val="005B4B47"/>
    <w:rsid w:val="005B4E07"/>
    <w:rsid w:val="005B5B59"/>
    <w:rsid w:val="005B5F25"/>
    <w:rsid w:val="005B698B"/>
    <w:rsid w:val="005C0522"/>
    <w:rsid w:val="005C162B"/>
    <w:rsid w:val="005C1EDB"/>
    <w:rsid w:val="005C2398"/>
    <w:rsid w:val="005C2750"/>
    <w:rsid w:val="005C2B25"/>
    <w:rsid w:val="005C30C6"/>
    <w:rsid w:val="005C39B3"/>
    <w:rsid w:val="005C49A2"/>
    <w:rsid w:val="005C4AEA"/>
    <w:rsid w:val="005C5A44"/>
    <w:rsid w:val="005C5AE8"/>
    <w:rsid w:val="005D0200"/>
    <w:rsid w:val="005D5439"/>
    <w:rsid w:val="005D6531"/>
    <w:rsid w:val="005D6840"/>
    <w:rsid w:val="005D69FA"/>
    <w:rsid w:val="005D7132"/>
    <w:rsid w:val="005D793B"/>
    <w:rsid w:val="005E233D"/>
    <w:rsid w:val="005E29DE"/>
    <w:rsid w:val="005E30E6"/>
    <w:rsid w:val="005E4500"/>
    <w:rsid w:val="005E4CA4"/>
    <w:rsid w:val="005E5D17"/>
    <w:rsid w:val="005E5EF2"/>
    <w:rsid w:val="005E60CD"/>
    <w:rsid w:val="005F10B5"/>
    <w:rsid w:val="005F1307"/>
    <w:rsid w:val="005F168A"/>
    <w:rsid w:val="005F4592"/>
    <w:rsid w:val="005F4B12"/>
    <w:rsid w:val="005F7905"/>
    <w:rsid w:val="005F7B0E"/>
    <w:rsid w:val="006019E0"/>
    <w:rsid w:val="006030C4"/>
    <w:rsid w:val="006044C7"/>
    <w:rsid w:val="0060615B"/>
    <w:rsid w:val="00607A44"/>
    <w:rsid w:val="00607BC1"/>
    <w:rsid w:val="00611C2F"/>
    <w:rsid w:val="00612CA6"/>
    <w:rsid w:val="00612EAB"/>
    <w:rsid w:val="00613E80"/>
    <w:rsid w:val="006141B2"/>
    <w:rsid w:val="006153B6"/>
    <w:rsid w:val="00615770"/>
    <w:rsid w:val="0061602D"/>
    <w:rsid w:val="006163AF"/>
    <w:rsid w:val="00617746"/>
    <w:rsid w:val="00620B9A"/>
    <w:rsid w:val="006215E6"/>
    <w:rsid w:val="0062251C"/>
    <w:rsid w:val="0062343F"/>
    <w:rsid w:val="00624F4F"/>
    <w:rsid w:val="006251D6"/>
    <w:rsid w:val="006276B1"/>
    <w:rsid w:val="00632FA0"/>
    <w:rsid w:val="0063358C"/>
    <w:rsid w:val="00634BB0"/>
    <w:rsid w:val="00635572"/>
    <w:rsid w:val="00636B52"/>
    <w:rsid w:val="00640610"/>
    <w:rsid w:val="00640C48"/>
    <w:rsid w:val="00641B19"/>
    <w:rsid w:val="006429A0"/>
    <w:rsid w:val="006431FE"/>
    <w:rsid w:val="006463E6"/>
    <w:rsid w:val="0064689F"/>
    <w:rsid w:val="0064696C"/>
    <w:rsid w:val="00647716"/>
    <w:rsid w:val="006478B3"/>
    <w:rsid w:val="00650698"/>
    <w:rsid w:val="006534BA"/>
    <w:rsid w:val="006550D3"/>
    <w:rsid w:val="00660061"/>
    <w:rsid w:val="00660174"/>
    <w:rsid w:val="006637D2"/>
    <w:rsid w:val="00663FF3"/>
    <w:rsid w:val="0066573D"/>
    <w:rsid w:val="0066626B"/>
    <w:rsid w:val="00666BA4"/>
    <w:rsid w:val="006670EF"/>
    <w:rsid w:val="00670EB2"/>
    <w:rsid w:val="0067150B"/>
    <w:rsid w:val="0067404F"/>
    <w:rsid w:val="00674D86"/>
    <w:rsid w:val="006753CD"/>
    <w:rsid w:val="00682C80"/>
    <w:rsid w:val="0068433E"/>
    <w:rsid w:val="006852F5"/>
    <w:rsid w:val="006860BA"/>
    <w:rsid w:val="0069137E"/>
    <w:rsid w:val="006914F6"/>
    <w:rsid w:val="006916F5"/>
    <w:rsid w:val="00691978"/>
    <w:rsid w:val="006934CF"/>
    <w:rsid w:val="0069350F"/>
    <w:rsid w:val="006A18A5"/>
    <w:rsid w:val="006A2588"/>
    <w:rsid w:val="006A452D"/>
    <w:rsid w:val="006A507B"/>
    <w:rsid w:val="006A7BD5"/>
    <w:rsid w:val="006B07A6"/>
    <w:rsid w:val="006B37A3"/>
    <w:rsid w:val="006B50F3"/>
    <w:rsid w:val="006B5D0C"/>
    <w:rsid w:val="006B650A"/>
    <w:rsid w:val="006B6B43"/>
    <w:rsid w:val="006C00AF"/>
    <w:rsid w:val="006C0ED8"/>
    <w:rsid w:val="006C16B2"/>
    <w:rsid w:val="006C251E"/>
    <w:rsid w:val="006C3B1B"/>
    <w:rsid w:val="006C3FFB"/>
    <w:rsid w:val="006C714C"/>
    <w:rsid w:val="006C76B9"/>
    <w:rsid w:val="006D0290"/>
    <w:rsid w:val="006D0476"/>
    <w:rsid w:val="006D16C9"/>
    <w:rsid w:val="006D3D47"/>
    <w:rsid w:val="006D4586"/>
    <w:rsid w:val="006D61FE"/>
    <w:rsid w:val="006D68AB"/>
    <w:rsid w:val="006D6F53"/>
    <w:rsid w:val="006E1739"/>
    <w:rsid w:val="006E529F"/>
    <w:rsid w:val="006E59F9"/>
    <w:rsid w:val="006E681B"/>
    <w:rsid w:val="006E7CC1"/>
    <w:rsid w:val="006E7FE8"/>
    <w:rsid w:val="006F008F"/>
    <w:rsid w:val="006F07BE"/>
    <w:rsid w:val="006F0FF8"/>
    <w:rsid w:val="006F17CC"/>
    <w:rsid w:val="006F1D13"/>
    <w:rsid w:val="006F2A19"/>
    <w:rsid w:val="006F305D"/>
    <w:rsid w:val="006F4661"/>
    <w:rsid w:val="006F4FA6"/>
    <w:rsid w:val="006F76AA"/>
    <w:rsid w:val="0070218E"/>
    <w:rsid w:val="00702356"/>
    <w:rsid w:val="00702EB4"/>
    <w:rsid w:val="0070476D"/>
    <w:rsid w:val="007074DF"/>
    <w:rsid w:val="00707D5E"/>
    <w:rsid w:val="007110DA"/>
    <w:rsid w:val="00712404"/>
    <w:rsid w:val="00714A6F"/>
    <w:rsid w:val="00715C82"/>
    <w:rsid w:val="00716B04"/>
    <w:rsid w:val="00720873"/>
    <w:rsid w:val="007220F8"/>
    <w:rsid w:val="0072287D"/>
    <w:rsid w:val="00722A93"/>
    <w:rsid w:val="00723269"/>
    <w:rsid w:val="00723CE8"/>
    <w:rsid w:val="00724548"/>
    <w:rsid w:val="00724905"/>
    <w:rsid w:val="007254E7"/>
    <w:rsid w:val="007260EC"/>
    <w:rsid w:val="007320A2"/>
    <w:rsid w:val="00732782"/>
    <w:rsid w:val="00733128"/>
    <w:rsid w:val="007353B9"/>
    <w:rsid w:val="00735AE7"/>
    <w:rsid w:val="00735D07"/>
    <w:rsid w:val="007371D1"/>
    <w:rsid w:val="007373D6"/>
    <w:rsid w:val="0073794B"/>
    <w:rsid w:val="00740132"/>
    <w:rsid w:val="00740BBD"/>
    <w:rsid w:val="00741500"/>
    <w:rsid w:val="0074191B"/>
    <w:rsid w:val="00743768"/>
    <w:rsid w:val="007439D2"/>
    <w:rsid w:val="00744EE0"/>
    <w:rsid w:val="00746B5C"/>
    <w:rsid w:val="00747087"/>
    <w:rsid w:val="00747D3E"/>
    <w:rsid w:val="00750C7E"/>
    <w:rsid w:val="007515FD"/>
    <w:rsid w:val="00751A43"/>
    <w:rsid w:val="007529FB"/>
    <w:rsid w:val="007536D7"/>
    <w:rsid w:val="00753B85"/>
    <w:rsid w:val="00754BDB"/>
    <w:rsid w:val="007559E1"/>
    <w:rsid w:val="00757DAA"/>
    <w:rsid w:val="0076160E"/>
    <w:rsid w:val="00761E0D"/>
    <w:rsid w:val="00765FE3"/>
    <w:rsid w:val="00767187"/>
    <w:rsid w:val="00770B83"/>
    <w:rsid w:val="007714EC"/>
    <w:rsid w:val="0077262E"/>
    <w:rsid w:val="00773707"/>
    <w:rsid w:val="00773A17"/>
    <w:rsid w:val="00773AD4"/>
    <w:rsid w:val="00774B57"/>
    <w:rsid w:val="00780246"/>
    <w:rsid w:val="00781E99"/>
    <w:rsid w:val="00784854"/>
    <w:rsid w:val="0078615D"/>
    <w:rsid w:val="00787EAB"/>
    <w:rsid w:val="0079134A"/>
    <w:rsid w:val="0079205A"/>
    <w:rsid w:val="00792A58"/>
    <w:rsid w:val="00795C6E"/>
    <w:rsid w:val="007961A3"/>
    <w:rsid w:val="007968E7"/>
    <w:rsid w:val="00797A15"/>
    <w:rsid w:val="007A0E7C"/>
    <w:rsid w:val="007A2777"/>
    <w:rsid w:val="007A3F1A"/>
    <w:rsid w:val="007A5A48"/>
    <w:rsid w:val="007A711F"/>
    <w:rsid w:val="007B09CE"/>
    <w:rsid w:val="007B0FE0"/>
    <w:rsid w:val="007B1618"/>
    <w:rsid w:val="007B248D"/>
    <w:rsid w:val="007B2745"/>
    <w:rsid w:val="007B2B66"/>
    <w:rsid w:val="007B2D83"/>
    <w:rsid w:val="007B4919"/>
    <w:rsid w:val="007B4BAE"/>
    <w:rsid w:val="007B4FEA"/>
    <w:rsid w:val="007B6924"/>
    <w:rsid w:val="007B6DB2"/>
    <w:rsid w:val="007B7195"/>
    <w:rsid w:val="007B7283"/>
    <w:rsid w:val="007C0975"/>
    <w:rsid w:val="007C2BBC"/>
    <w:rsid w:val="007C2EB2"/>
    <w:rsid w:val="007C2EE7"/>
    <w:rsid w:val="007C66EA"/>
    <w:rsid w:val="007C7190"/>
    <w:rsid w:val="007D2398"/>
    <w:rsid w:val="007D4BBB"/>
    <w:rsid w:val="007D7A47"/>
    <w:rsid w:val="007E0055"/>
    <w:rsid w:val="007E3494"/>
    <w:rsid w:val="007E3C97"/>
    <w:rsid w:val="007E5BA7"/>
    <w:rsid w:val="007E6495"/>
    <w:rsid w:val="007E6F18"/>
    <w:rsid w:val="007E7339"/>
    <w:rsid w:val="007E7E3D"/>
    <w:rsid w:val="007F31D1"/>
    <w:rsid w:val="007F4A09"/>
    <w:rsid w:val="007F4A9F"/>
    <w:rsid w:val="007F4CCD"/>
    <w:rsid w:val="007F696D"/>
    <w:rsid w:val="007F6E75"/>
    <w:rsid w:val="0080201B"/>
    <w:rsid w:val="00802C60"/>
    <w:rsid w:val="00804447"/>
    <w:rsid w:val="00807918"/>
    <w:rsid w:val="00810012"/>
    <w:rsid w:val="00810144"/>
    <w:rsid w:val="00812776"/>
    <w:rsid w:val="00813C10"/>
    <w:rsid w:val="00815C1B"/>
    <w:rsid w:val="00815E3F"/>
    <w:rsid w:val="00815EE0"/>
    <w:rsid w:val="00816CCD"/>
    <w:rsid w:val="00816F26"/>
    <w:rsid w:val="00817795"/>
    <w:rsid w:val="008212E7"/>
    <w:rsid w:val="00821FFE"/>
    <w:rsid w:val="00822E8A"/>
    <w:rsid w:val="00823408"/>
    <w:rsid w:val="008248AE"/>
    <w:rsid w:val="00824986"/>
    <w:rsid w:val="008249F2"/>
    <w:rsid w:val="00825723"/>
    <w:rsid w:val="00826983"/>
    <w:rsid w:val="00830480"/>
    <w:rsid w:val="00830825"/>
    <w:rsid w:val="008318E3"/>
    <w:rsid w:val="0083195D"/>
    <w:rsid w:val="00831B64"/>
    <w:rsid w:val="0083427D"/>
    <w:rsid w:val="00835F2F"/>
    <w:rsid w:val="0083751A"/>
    <w:rsid w:val="00837B57"/>
    <w:rsid w:val="00840756"/>
    <w:rsid w:val="00844C34"/>
    <w:rsid w:val="00845598"/>
    <w:rsid w:val="00845D21"/>
    <w:rsid w:val="008473B3"/>
    <w:rsid w:val="00850557"/>
    <w:rsid w:val="00851765"/>
    <w:rsid w:val="00851992"/>
    <w:rsid w:val="00851EF8"/>
    <w:rsid w:val="00852A6A"/>
    <w:rsid w:val="00852B5B"/>
    <w:rsid w:val="00863661"/>
    <w:rsid w:val="00863C07"/>
    <w:rsid w:val="00864A6B"/>
    <w:rsid w:val="00864B6C"/>
    <w:rsid w:val="00866480"/>
    <w:rsid w:val="00880FA6"/>
    <w:rsid w:val="00881627"/>
    <w:rsid w:val="0088546A"/>
    <w:rsid w:val="00885D8C"/>
    <w:rsid w:val="008867B7"/>
    <w:rsid w:val="00886D58"/>
    <w:rsid w:val="008906BA"/>
    <w:rsid w:val="00890CE1"/>
    <w:rsid w:val="00891443"/>
    <w:rsid w:val="00891700"/>
    <w:rsid w:val="0089184A"/>
    <w:rsid w:val="00894452"/>
    <w:rsid w:val="00894D6E"/>
    <w:rsid w:val="00895418"/>
    <w:rsid w:val="00895444"/>
    <w:rsid w:val="00897981"/>
    <w:rsid w:val="008A00CA"/>
    <w:rsid w:val="008A0B69"/>
    <w:rsid w:val="008A13F2"/>
    <w:rsid w:val="008A2899"/>
    <w:rsid w:val="008A2EAA"/>
    <w:rsid w:val="008A4646"/>
    <w:rsid w:val="008A5D9E"/>
    <w:rsid w:val="008A5EBD"/>
    <w:rsid w:val="008A6FDB"/>
    <w:rsid w:val="008B260C"/>
    <w:rsid w:val="008B27A8"/>
    <w:rsid w:val="008B5815"/>
    <w:rsid w:val="008C0274"/>
    <w:rsid w:val="008C0FBD"/>
    <w:rsid w:val="008C1135"/>
    <w:rsid w:val="008C18BA"/>
    <w:rsid w:val="008C21DE"/>
    <w:rsid w:val="008C226C"/>
    <w:rsid w:val="008C3BBF"/>
    <w:rsid w:val="008C45C9"/>
    <w:rsid w:val="008C45FA"/>
    <w:rsid w:val="008C538D"/>
    <w:rsid w:val="008C6888"/>
    <w:rsid w:val="008C6B8B"/>
    <w:rsid w:val="008C7C00"/>
    <w:rsid w:val="008D0B3E"/>
    <w:rsid w:val="008D24E0"/>
    <w:rsid w:val="008D45C3"/>
    <w:rsid w:val="008D5281"/>
    <w:rsid w:val="008D646D"/>
    <w:rsid w:val="008D780D"/>
    <w:rsid w:val="008E01EF"/>
    <w:rsid w:val="008E0D28"/>
    <w:rsid w:val="008E1C57"/>
    <w:rsid w:val="008E31D9"/>
    <w:rsid w:val="008F02A7"/>
    <w:rsid w:val="008F19DD"/>
    <w:rsid w:val="008F383E"/>
    <w:rsid w:val="008F38C2"/>
    <w:rsid w:val="008F39E3"/>
    <w:rsid w:val="008F50F9"/>
    <w:rsid w:val="008F6DCF"/>
    <w:rsid w:val="008F7130"/>
    <w:rsid w:val="008F7698"/>
    <w:rsid w:val="00900119"/>
    <w:rsid w:val="00901929"/>
    <w:rsid w:val="00901977"/>
    <w:rsid w:val="009020C0"/>
    <w:rsid w:val="00902A14"/>
    <w:rsid w:val="0090376A"/>
    <w:rsid w:val="00903B96"/>
    <w:rsid w:val="00907573"/>
    <w:rsid w:val="00911742"/>
    <w:rsid w:val="009117CA"/>
    <w:rsid w:val="009124B9"/>
    <w:rsid w:val="0091609F"/>
    <w:rsid w:val="00916606"/>
    <w:rsid w:val="00916DE8"/>
    <w:rsid w:val="00917693"/>
    <w:rsid w:val="00920D71"/>
    <w:rsid w:val="009217DC"/>
    <w:rsid w:val="00922419"/>
    <w:rsid w:val="00923AF1"/>
    <w:rsid w:val="009245BC"/>
    <w:rsid w:val="00924867"/>
    <w:rsid w:val="00927CC5"/>
    <w:rsid w:val="009305E3"/>
    <w:rsid w:val="0093187D"/>
    <w:rsid w:val="00931E1A"/>
    <w:rsid w:val="009330E8"/>
    <w:rsid w:val="00933912"/>
    <w:rsid w:val="00933A9A"/>
    <w:rsid w:val="00940ADF"/>
    <w:rsid w:val="009427C7"/>
    <w:rsid w:val="009430E5"/>
    <w:rsid w:val="009444EA"/>
    <w:rsid w:val="0094454A"/>
    <w:rsid w:val="00945090"/>
    <w:rsid w:val="009455A3"/>
    <w:rsid w:val="00945E6C"/>
    <w:rsid w:val="00947837"/>
    <w:rsid w:val="0094790E"/>
    <w:rsid w:val="0095019F"/>
    <w:rsid w:val="009512CF"/>
    <w:rsid w:val="009528B1"/>
    <w:rsid w:val="00953FA4"/>
    <w:rsid w:val="009570D7"/>
    <w:rsid w:val="0095742C"/>
    <w:rsid w:val="009624A8"/>
    <w:rsid w:val="00962DCB"/>
    <w:rsid w:val="0096434E"/>
    <w:rsid w:val="00970131"/>
    <w:rsid w:val="00971811"/>
    <w:rsid w:val="00972F4C"/>
    <w:rsid w:val="00974EF1"/>
    <w:rsid w:val="009753ED"/>
    <w:rsid w:val="00975496"/>
    <w:rsid w:val="0097553E"/>
    <w:rsid w:val="009805DF"/>
    <w:rsid w:val="00986ECE"/>
    <w:rsid w:val="00987B15"/>
    <w:rsid w:val="00987D33"/>
    <w:rsid w:val="00987FE2"/>
    <w:rsid w:val="0099046C"/>
    <w:rsid w:val="00990485"/>
    <w:rsid w:val="009904CA"/>
    <w:rsid w:val="0099095C"/>
    <w:rsid w:val="00994110"/>
    <w:rsid w:val="00994A94"/>
    <w:rsid w:val="00996AFD"/>
    <w:rsid w:val="009A0442"/>
    <w:rsid w:val="009A0AC4"/>
    <w:rsid w:val="009A0DA3"/>
    <w:rsid w:val="009A16AB"/>
    <w:rsid w:val="009A1C66"/>
    <w:rsid w:val="009A2247"/>
    <w:rsid w:val="009A255A"/>
    <w:rsid w:val="009A4BD6"/>
    <w:rsid w:val="009A64B8"/>
    <w:rsid w:val="009A6AE8"/>
    <w:rsid w:val="009B16B1"/>
    <w:rsid w:val="009B18D9"/>
    <w:rsid w:val="009B2559"/>
    <w:rsid w:val="009B3B76"/>
    <w:rsid w:val="009B4B94"/>
    <w:rsid w:val="009B5576"/>
    <w:rsid w:val="009B6F27"/>
    <w:rsid w:val="009C2C54"/>
    <w:rsid w:val="009C3BAE"/>
    <w:rsid w:val="009C5067"/>
    <w:rsid w:val="009C5759"/>
    <w:rsid w:val="009C5B96"/>
    <w:rsid w:val="009D150E"/>
    <w:rsid w:val="009D4E06"/>
    <w:rsid w:val="009D5F2C"/>
    <w:rsid w:val="009D63D3"/>
    <w:rsid w:val="009E07C3"/>
    <w:rsid w:val="009E0B2A"/>
    <w:rsid w:val="009E141E"/>
    <w:rsid w:val="009E3AE2"/>
    <w:rsid w:val="009E4B56"/>
    <w:rsid w:val="009E513B"/>
    <w:rsid w:val="009E51D4"/>
    <w:rsid w:val="009E60BE"/>
    <w:rsid w:val="009E781C"/>
    <w:rsid w:val="009F3241"/>
    <w:rsid w:val="009F388F"/>
    <w:rsid w:val="009F4363"/>
    <w:rsid w:val="009F626A"/>
    <w:rsid w:val="009F685A"/>
    <w:rsid w:val="009F6CDB"/>
    <w:rsid w:val="00A0000B"/>
    <w:rsid w:val="00A022E1"/>
    <w:rsid w:val="00A02AE8"/>
    <w:rsid w:val="00A02E97"/>
    <w:rsid w:val="00A03437"/>
    <w:rsid w:val="00A034E5"/>
    <w:rsid w:val="00A03D46"/>
    <w:rsid w:val="00A04D34"/>
    <w:rsid w:val="00A04F0E"/>
    <w:rsid w:val="00A06020"/>
    <w:rsid w:val="00A078DA"/>
    <w:rsid w:val="00A07B9A"/>
    <w:rsid w:val="00A11047"/>
    <w:rsid w:val="00A11281"/>
    <w:rsid w:val="00A11A3D"/>
    <w:rsid w:val="00A11D9A"/>
    <w:rsid w:val="00A134CB"/>
    <w:rsid w:val="00A13854"/>
    <w:rsid w:val="00A147C8"/>
    <w:rsid w:val="00A153CF"/>
    <w:rsid w:val="00A159E8"/>
    <w:rsid w:val="00A16B57"/>
    <w:rsid w:val="00A17667"/>
    <w:rsid w:val="00A20B80"/>
    <w:rsid w:val="00A21F78"/>
    <w:rsid w:val="00A23C02"/>
    <w:rsid w:val="00A241CC"/>
    <w:rsid w:val="00A25F0B"/>
    <w:rsid w:val="00A270B8"/>
    <w:rsid w:val="00A30B0E"/>
    <w:rsid w:val="00A33A01"/>
    <w:rsid w:val="00A33B16"/>
    <w:rsid w:val="00A33B2A"/>
    <w:rsid w:val="00A34AD1"/>
    <w:rsid w:val="00A450EF"/>
    <w:rsid w:val="00A45A2D"/>
    <w:rsid w:val="00A47187"/>
    <w:rsid w:val="00A47994"/>
    <w:rsid w:val="00A5005E"/>
    <w:rsid w:val="00A519DF"/>
    <w:rsid w:val="00A523EA"/>
    <w:rsid w:val="00A530E7"/>
    <w:rsid w:val="00A5575F"/>
    <w:rsid w:val="00A55A04"/>
    <w:rsid w:val="00A5779A"/>
    <w:rsid w:val="00A61AA7"/>
    <w:rsid w:val="00A61BB2"/>
    <w:rsid w:val="00A62179"/>
    <w:rsid w:val="00A628FA"/>
    <w:rsid w:val="00A63E0B"/>
    <w:rsid w:val="00A64430"/>
    <w:rsid w:val="00A6457E"/>
    <w:rsid w:val="00A64C9D"/>
    <w:rsid w:val="00A703CC"/>
    <w:rsid w:val="00A7047A"/>
    <w:rsid w:val="00A727C9"/>
    <w:rsid w:val="00A743A6"/>
    <w:rsid w:val="00A74D5C"/>
    <w:rsid w:val="00A750AC"/>
    <w:rsid w:val="00A752E7"/>
    <w:rsid w:val="00A75C32"/>
    <w:rsid w:val="00A767BA"/>
    <w:rsid w:val="00A81B44"/>
    <w:rsid w:val="00A82E98"/>
    <w:rsid w:val="00A83D07"/>
    <w:rsid w:val="00A859B0"/>
    <w:rsid w:val="00A87650"/>
    <w:rsid w:val="00A90DB7"/>
    <w:rsid w:val="00A93DF2"/>
    <w:rsid w:val="00A9421D"/>
    <w:rsid w:val="00A950B2"/>
    <w:rsid w:val="00A975BD"/>
    <w:rsid w:val="00A97AF9"/>
    <w:rsid w:val="00AA01D2"/>
    <w:rsid w:val="00AA5D2E"/>
    <w:rsid w:val="00AA6ABA"/>
    <w:rsid w:val="00AA6F68"/>
    <w:rsid w:val="00AA6FE6"/>
    <w:rsid w:val="00AA71AF"/>
    <w:rsid w:val="00AB00BC"/>
    <w:rsid w:val="00AB08B1"/>
    <w:rsid w:val="00AB177B"/>
    <w:rsid w:val="00AB2D4F"/>
    <w:rsid w:val="00AB439F"/>
    <w:rsid w:val="00AB4473"/>
    <w:rsid w:val="00AB4794"/>
    <w:rsid w:val="00AB5BFA"/>
    <w:rsid w:val="00AB5E70"/>
    <w:rsid w:val="00AC00CE"/>
    <w:rsid w:val="00AC00DA"/>
    <w:rsid w:val="00AC0F6C"/>
    <w:rsid w:val="00AC4490"/>
    <w:rsid w:val="00AC7D50"/>
    <w:rsid w:val="00AD240F"/>
    <w:rsid w:val="00AD409F"/>
    <w:rsid w:val="00AD42DE"/>
    <w:rsid w:val="00AD5056"/>
    <w:rsid w:val="00AD53B7"/>
    <w:rsid w:val="00AD5C19"/>
    <w:rsid w:val="00AD6484"/>
    <w:rsid w:val="00AE07C7"/>
    <w:rsid w:val="00AE0F2C"/>
    <w:rsid w:val="00AE1AB8"/>
    <w:rsid w:val="00AE430A"/>
    <w:rsid w:val="00AE7CB4"/>
    <w:rsid w:val="00AF1103"/>
    <w:rsid w:val="00AF24DF"/>
    <w:rsid w:val="00AF2E31"/>
    <w:rsid w:val="00AF3F08"/>
    <w:rsid w:val="00B0047C"/>
    <w:rsid w:val="00B01EEB"/>
    <w:rsid w:val="00B047A6"/>
    <w:rsid w:val="00B048CA"/>
    <w:rsid w:val="00B04E58"/>
    <w:rsid w:val="00B0564D"/>
    <w:rsid w:val="00B060C9"/>
    <w:rsid w:val="00B068C7"/>
    <w:rsid w:val="00B07066"/>
    <w:rsid w:val="00B10D25"/>
    <w:rsid w:val="00B11841"/>
    <w:rsid w:val="00B118AC"/>
    <w:rsid w:val="00B12268"/>
    <w:rsid w:val="00B157E2"/>
    <w:rsid w:val="00B1664D"/>
    <w:rsid w:val="00B16ADD"/>
    <w:rsid w:val="00B17A61"/>
    <w:rsid w:val="00B17D70"/>
    <w:rsid w:val="00B21BD8"/>
    <w:rsid w:val="00B22862"/>
    <w:rsid w:val="00B27A9D"/>
    <w:rsid w:val="00B3000A"/>
    <w:rsid w:val="00B30164"/>
    <w:rsid w:val="00B34684"/>
    <w:rsid w:val="00B365DF"/>
    <w:rsid w:val="00B40203"/>
    <w:rsid w:val="00B410F7"/>
    <w:rsid w:val="00B41B36"/>
    <w:rsid w:val="00B421C9"/>
    <w:rsid w:val="00B4260B"/>
    <w:rsid w:val="00B4406E"/>
    <w:rsid w:val="00B44555"/>
    <w:rsid w:val="00B44D23"/>
    <w:rsid w:val="00B4541A"/>
    <w:rsid w:val="00B4562A"/>
    <w:rsid w:val="00B46BFC"/>
    <w:rsid w:val="00B500A6"/>
    <w:rsid w:val="00B502E7"/>
    <w:rsid w:val="00B52BCA"/>
    <w:rsid w:val="00B5378C"/>
    <w:rsid w:val="00B53C26"/>
    <w:rsid w:val="00B61B0C"/>
    <w:rsid w:val="00B62634"/>
    <w:rsid w:val="00B63847"/>
    <w:rsid w:val="00B64EE6"/>
    <w:rsid w:val="00B65227"/>
    <w:rsid w:val="00B70377"/>
    <w:rsid w:val="00B72186"/>
    <w:rsid w:val="00B72F74"/>
    <w:rsid w:val="00B73DD2"/>
    <w:rsid w:val="00B776D3"/>
    <w:rsid w:val="00B8039D"/>
    <w:rsid w:val="00B808D0"/>
    <w:rsid w:val="00B80A20"/>
    <w:rsid w:val="00B8175B"/>
    <w:rsid w:val="00B81BC4"/>
    <w:rsid w:val="00B825F6"/>
    <w:rsid w:val="00B84A57"/>
    <w:rsid w:val="00B86103"/>
    <w:rsid w:val="00B8760C"/>
    <w:rsid w:val="00B90AC4"/>
    <w:rsid w:val="00B91295"/>
    <w:rsid w:val="00B936A0"/>
    <w:rsid w:val="00B95055"/>
    <w:rsid w:val="00B95F65"/>
    <w:rsid w:val="00BA07C3"/>
    <w:rsid w:val="00BA0E98"/>
    <w:rsid w:val="00BA286F"/>
    <w:rsid w:val="00BA357B"/>
    <w:rsid w:val="00BA3580"/>
    <w:rsid w:val="00BA3E7F"/>
    <w:rsid w:val="00BA4EFD"/>
    <w:rsid w:val="00BA5D6C"/>
    <w:rsid w:val="00BB2826"/>
    <w:rsid w:val="00BB32F2"/>
    <w:rsid w:val="00BB346B"/>
    <w:rsid w:val="00BB4389"/>
    <w:rsid w:val="00BB5A45"/>
    <w:rsid w:val="00BB6F9A"/>
    <w:rsid w:val="00BC0233"/>
    <w:rsid w:val="00BC0C6A"/>
    <w:rsid w:val="00BC4FAC"/>
    <w:rsid w:val="00BC539D"/>
    <w:rsid w:val="00BC5615"/>
    <w:rsid w:val="00BC7595"/>
    <w:rsid w:val="00BD030E"/>
    <w:rsid w:val="00BD06EC"/>
    <w:rsid w:val="00BD097E"/>
    <w:rsid w:val="00BD0A15"/>
    <w:rsid w:val="00BD64DD"/>
    <w:rsid w:val="00BD66C4"/>
    <w:rsid w:val="00BD76C7"/>
    <w:rsid w:val="00BD7D4F"/>
    <w:rsid w:val="00BE11AC"/>
    <w:rsid w:val="00BE1D43"/>
    <w:rsid w:val="00BE1F72"/>
    <w:rsid w:val="00BE2CA2"/>
    <w:rsid w:val="00BE3DB2"/>
    <w:rsid w:val="00BE4297"/>
    <w:rsid w:val="00BE6660"/>
    <w:rsid w:val="00BE66C1"/>
    <w:rsid w:val="00BE7A15"/>
    <w:rsid w:val="00BF0056"/>
    <w:rsid w:val="00BF060F"/>
    <w:rsid w:val="00BF1226"/>
    <w:rsid w:val="00BF5E86"/>
    <w:rsid w:val="00C018EF"/>
    <w:rsid w:val="00C0351D"/>
    <w:rsid w:val="00C039C1"/>
    <w:rsid w:val="00C048CC"/>
    <w:rsid w:val="00C054E7"/>
    <w:rsid w:val="00C0781C"/>
    <w:rsid w:val="00C07C90"/>
    <w:rsid w:val="00C10249"/>
    <w:rsid w:val="00C10456"/>
    <w:rsid w:val="00C10E4D"/>
    <w:rsid w:val="00C15E37"/>
    <w:rsid w:val="00C169E8"/>
    <w:rsid w:val="00C1725F"/>
    <w:rsid w:val="00C176C4"/>
    <w:rsid w:val="00C21E8D"/>
    <w:rsid w:val="00C23C24"/>
    <w:rsid w:val="00C243AB"/>
    <w:rsid w:val="00C26789"/>
    <w:rsid w:val="00C27614"/>
    <w:rsid w:val="00C3103F"/>
    <w:rsid w:val="00C31E4D"/>
    <w:rsid w:val="00C368A9"/>
    <w:rsid w:val="00C402DE"/>
    <w:rsid w:val="00C41FE9"/>
    <w:rsid w:val="00C423B8"/>
    <w:rsid w:val="00C426B5"/>
    <w:rsid w:val="00C42BBF"/>
    <w:rsid w:val="00C4329F"/>
    <w:rsid w:val="00C43EC0"/>
    <w:rsid w:val="00C44128"/>
    <w:rsid w:val="00C44AB4"/>
    <w:rsid w:val="00C47167"/>
    <w:rsid w:val="00C51847"/>
    <w:rsid w:val="00C53633"/>
    <w:rsid w:val="00C54AB3"/>
    <w:rsid w:val="00C54DB9"/>
    <w:rsid w:val="00C55BBE"/>
    <w:rsid w:val="00C5656D"/>
    <w:rsid w:val="00C56AEF"/>
    <w:rsid w:val="00C57945"/>
    <w:rsid w:val="00C60C12"/>
    <w:rsid w:val="00C62863"/>
    <w:rsid w:val="00C647D6"/>
    <w:rsid w:val="00C648C5"/>
    <w:rsid w:val="00C658E6"/>
    <w:rsid w:val="00C672D8"/>
    <w:rsid w:val="00C72B53"/>
    <w:rsid w:val="00C7349A"/>
    <w:rsid w:val="00C73533"/>
    <w:rsid w:val="00C73C6F"/>
    <w:rsid w:val="00C74A25"/>
    <w:rsid w:val="00C754FC"/>
    <w:rsid w:val="00C75FF5"/>
    <w:rsid w:val="00C81E77"/>
    <w:rsid w:val="00C821D9"/>
    <w:rsid w:val="00C83224"/>
    <w:rsid w:val="00C838A0"/>
    <w:rsid w:val="00C84461"/>
    <w:rsid w:val="00C87C37"/>
    <w:rsid w:val="00C902BC"/>
    <w:rsid w:val="00C90B13"/>
    <w:rsid w:val="00C916AB"/>
    <w:rsid w:val="00C92D47"/>
    <w:rsid w:val="00C95C02"/>
    <w:rsid w:val="00C9735D"/>
    <w:rsid w:val="00CA0D60"/>
    <w:rsid w:val="00CA1986"/>
    <w:rsid w:val="00CA4627"/>
    <w:rsid w:val="00CA4D30"/>
    <w:rsid w:val="00CB0DA4"/>
    <w:rsid w:val="00CB2DA3"/>
    <w:rsid w:val="00CB4920"/>
    <w:rsid w:val="00CB4C5C"/>
    <w:rsid w:val="00CB4EC6"/>
    <w:rsid w:val="00CB6AB1"/>
    <w:rsid w:val="00CB6BC3"/>
    <w:rsid w:val="00CB780E"/>
    <w:rsid w:val="00CC053A"/>
    <w:rsid w:val="00CC22A2"/>
    <w:rsid w:val="00CC5205"/>
    <w:rsid w:val="00CC6611"/>
    <w:rsid w:val="00CC68C4"/>
    <w:rsid w:val="00CC7DB7"/>
    <w:rsid w:val="00CD0E5A"/>
    <w:rsid w:val="00CD381E"/>
    <w:rsid w:val="00CD3E66"/>
    <w:rsid w:val="00CD3F97"/>
    <w:rsid w:val="00CD481C"/>
    <w:rsid w:val="00CD4F0D"/>
    <w:rsid w:val="00CD61A3"/>
    <w:rsid w:val="00CD6362"/>
    <w:rsid w:val="00CE25F3"/>
    <w:rsid w:val="00CE4BC7"/>
    <w:rsid w:val="00CE558E"/>
    <w:rsid w:val="00CE5EBD"/>
    <w:rsid w:val="00CF090E"/>
    <w:rsid w:val="00CF30A3"/>
    <w:rsid w:val="00CF3AED"/>
    <w:rsid w:val="00CF4503"/>
    <w:rsid w:val="00CF4972"/>
    <w:rsid w:val="00D00C95"/>
    <w:rsid w:val="00D01B82"/>
    <w:rsid w:val="00D01BAA"/>
    <w:rsid w:val="00D03E68"/>
    <w:rsid w:val="00D045A8"/>
    <w:rsid w:val="00D05974"/>
    <w:rsid w:val="00D0797B"/>
    <w:rsid w:val="00D10719"/>
    <w:rsid w:val="00D1301E"/>
    <w:rsid w:val="00D139B9"/>
    <w:rsid w:val="00D13AB2"/>
    <w:rsid w:val="00D13AC5"/>
    <w:rsid w:val="00D16BD0"/>
    <w:rsid w:val="00D16BF6"/>
    <w:rsid w:val="00D17C3B"/>
    <w:rsid w:val="00D20199"/>
    <w:rsid w:val="00D2108B"/>
    <w:rsid w:val="00D21E46"/>
    <w:rsid w:val="00D22E9A"/>
    <w:rsid w:val="00D241A0"/>
    <w:rsid w:val="00D25418"/>
    <w:rsid w:val="00D25A58"/>
    <w:rsid w:val="00D2694C"/>
    <w:rsid w:val="00D27C49"/>
    <w:rsid w:val="00D31896"/>
    <w:rsid w:val="00D33686"/>
    <w:rsid w:val="00D339A0"/>
    <w:rsid w:val="00D346F4"/>
    <w:rsid w:val="00D36BF3"/>
    <w:rsid w:val="00D405F6"/>
    <w:rsid w:val="00D41B65"/>
    <w:rsid w:val="00D4249A"/>
    <w:rsid w:val="00D434DC"/>
    <w:rsid w:val="00D43D2F"/>
    <w:rsid w:val="00D44263"/>
    <w:rsid w:val="00D46DC8"/>
    <w:rsid w:val="00D51901"/>
    <w:rsid w:val="00D54ADF"/>
    <w:rsid w:val="00D54BB2"/>
    <w:rsid w:val="00D55E15"/>
    <w:rsid w:val="00D5675F"/>
    <w:rsid w:val="00D57460"/>
    <w:rsid w:val="00D577E8"/>
    <w:rsid w:val="00D605C0"/>
    <w:rsid w:val="00D60CA1"/>
    <w:rsid w:val="00D647D4"/>
    <w:rsid w:val="00D66131"/>
    <w:rsid w:val="00D66A6C"/>
    <w:rsid w:val="00D6773B"/>
    <w:rsid w:val="00D67824"/>
    <w:rsid w:val="00D67B7B"/>
    <w:rsid w:val="00D70C84"/>
    <w:rsid w:val="00D711D4"/>
    <w:rsid w:val="00D73517"/>
    <w:rsid w:val="00D73BAA"/>
    <w:rsid w:val="00D741FC"/>
    <w:rsid w:val="00D74D18"/>
    <w:rsid w:val="00D7668B"/>
    <w:rsid w:val="00D767DE"/>
    <w:rsid w:val="00D767F8"/>
    <w:rsid w:val="00D7741A"/>
    <w:rsid w:val="00D77726"/>
    <w:rsid w:val="00D80AAE"/>
    <w:rsid w:val="00D8131B"/>
    <w:rsid w:val="00D8324A"/>
    <w:rsid w:val="00D8339D"/>
    <w:rsid w:val="00D8548D"/>
    <w:rsid w:val="00D858F3"/>
    <w:rsid w:val="00D86FEA"/>
    <w:rsid w:val="00D87C9D"/>
    <w:rsid w:val="00D92AA8"/>
    <w:rsid w:val="00D94403"/>
    <w:rsid w:val="00D9441B"/>
    <w:rsid w:val="00D94438"/>
    <w:rsid w:val="00DA11C8"/>
    <w:rsid w:val="00DA2C2F"/>
    <w:rsid w:val="00DA32D1"/>
    <w:rsid w:val="00DA49CA"/>
    <w:rsid w:val="00DA687B"/>
    <w:rsid w:val="00DB0D43"/>
    <w:rsid w:val="00DB14AC"/>
    <w:rsid w:val="00DB1561"/>
    <w:rsid w:val="00DB1933"/>
    <w:rsid w:val="00DB242E"/>
    <w:rsid w:val="00DB2716"/>
    <w:rsid w:val="00DB2B66"/>
    <w:rsid w:val="00DB41E2"/>
    <w:rsid w:val="00DB429F"/>
    <w:rsid w:val="00DB480A"/>
    <w:rsid w:val="00DB4CD2"/>
    <w:rsid w:val="00DB5B33"/>
    <w:rsid w:val="00DB62C4"/>
    <w:rsid w:val="00DB6674"/>
    <w:rsid w:val="00DB7B0F"/>
    <w:rsid w:val="00DC2947"/>
    <w:rsid w:val="00DC2AA5"/>
    <w:rsid w:val="00DC3B8A"/>
    <w:rsid w:val="00DC5FCE"/>
    <w:rsid w:val="00DC60E7"/>
    <w:rsid w:val="00DC7550"/>
    <w:rsid w:val="00DD0FEA"/>
    <w:rsid w:val="00DD1D7F"/>
    <w:rsid w:val="00DD3C9F"/>
    <w:rsid w:val="00DD43D6"/>
    <w:rsid w:val="00DD5756"/>
    <w:rsid w:val="00DD6FF5"/>
    <w:rsid w:val="00DE02A1"/>
    <w:rsid w:val="00DE3DAD"/>
    <w:rsid w:val="00DE448C"/>
    <w:rsid w:val="00DE7E26"/>
    <w:rsid w:val="00DF0367"/>
    <w:rsid w:val="00DF0E02"/>
    <w:rsid w:val="00DF221B"/>
    <w:rsid w:val="00DF229B"/>
    <w:rsid w:val="00DF66B6"/>
    <w:rsid w:val="00DF78AB"/>
    <w:rsid w:val="00E0009E"/>
    <w:rsid w:val="00E066C8"/>
    <w:rsid w:val="00E11BEE"/>
    <w:rsid w:val="00E11FA0"/>
    <w:rsid w:val="00E12B7E"/>
    <w:rsid w:val="00E131C4"/>
    <w:rsid w:val="00E133C2"/>
    <w:rsid w:val="00E13462"/>
    <w:rsid w:val="00E13F55"/>
    <w:rsid w:val="00E15E91"/>
    <w:rsid w:val="00E1618F"/>
    <w:rsid w:val="00E173DE"/>
    <w:rsid w:val="00E245C3"/>
    <w:rsid w:val="00E252F0"/>
    <w:rsid w:val="00E27302"/>
    <w:rsid w:val="00E32609"/>
    <w:rsid w:val="00E34D62"/>
    <w:rsid w:val="00E3518A"/>
    <w:rsid w:val="00E3636F"/>
    <w:rsid w:val="00E36EF6"/>
    <w:rsid w:val="00E37455"/>
    <w:rsid w:val="00E376C0"/>
    <w:rsid w:val="00E40736"/>
    <w:rsid w:val="00E41BBF"/>
    <w:rsid w:val="00E44220"/>
    <w:rsid w:val="00E44EDA"/>
    <w:rsid w:val="00E466DE"/>
    <w:rsid w:val="00E4789E"/>
    <w:rsid w:val="00E50AAD"/>
    <w:rsid w:val="00E50B22"/>
    <w:rsid w:val="00E51F58"/>
    <w:rsid w:val="00E52945"/>
    <w:rsid w:val="00E535D0"/>
    <w:rsid w:val="00E5741D"/>
    <w:rsid w:val="00E57C8D"/>
    <w:rsid w:val="00E626CE"/>
    <w:rsid w:val="00E6425A"/>
    <w:rsid w:val="00E64A62"/>
    <w:rsid w:val="00E67067"/>
    <w:rsid w:val="00E6741F"/>
    <w:rsid w:val="00E67B03"/>
    <w:rsid w:val="00E714D3"/>
    <w:rsid w:val="00E72C2E"/>
    <w:rsid w:val="00E73210"/>
    <w:rsid w:val="00E741EB"/>
    <w:rsid w:val="00E74A4B"/>
    <w:rsid w:val="00E7571C"/>
    <w:rsid w:val="00E75850"/>
    <w:rsid w:val="00E76BE1"/>
    <w:rsid w:val="00E77519"/>
    <w:rsid w:val="00E77642"/>
    <w:rsid w:val="00E81649"/>
    <w:rsid w:val="00E81FC9"/>
    <w:rsid w:val="00E82054"/>
    <w:rsid w:val="00E83117"/>
    <w:rsid w:val="00E834A3"/>
    <w:rsid w:val="00E842E1"/>
    <w:rsid w:val="00E85297"/>
    <w:rsid w:val="00E87493"/>
    <w:rsid w:val="00E87674"/>
    <w:rsid w:val="00E901E4"/>
    <w:rsid w:val="00E90888"/>
    <w:rsid w:val="00E92F4E"/>
    <w:rsid w:val="00E95D3D"/>
    <w:rsid w:val="00E96EFD"/>
    <w:rsid w:val="00EA0694"/>
    <w:rsid w:val="00EA2085"/>
    <w:rsid w:val="00EA2266"/>
    <w:rsid w:val="00EA2CBC"/>
    <w:rsid w:val="00EA308A"/>
    <w:rsid w:val="00EA35D2"/>
    <w:rsid w:val="00EA385C"/>
    <w:rsid w:val="00EA5584"/>
    <w:rsid w:val="00EA668C"/>
    <w:rsid w:val="00EA70D6"/>
    <w:rsid w:val="00EA7AFF"/>
    <w:rsid w:val="00EB12AA"/>
    <w:rsid w:val="00EB3634"/>
    <w:rsid w:val="00EB5C7E"/>
    <w:rsid w:val="00EB7B0D"/>
    <w:rsid w:val="00EC2CA3"/>
    <w:rsid w:val="00EC3232"/>
    <w:rsid w:val="00EC4DD6"/>
    <w:rsid w:val="00EC5AFE"/>
    <w:rsid w:val="00ED1641"/>
    <w:rsid w:val="00ED2FE6"/>
    <w:rsid w:val="00ED4AF5"/>
    <w:rsid w:val="00ED5103"/>
    <w:rsid w:val="00ED66D1"/>
    <w:rsid w:val="00ED70ED"/>
    <w:rsid w:val="00EE14B8"/>
    <w:rsid w:val="00EE152B"/>
    <w:rsid w:val="00EE4829"/>
    <w:rsid w:val="00EE4B5B"/>
    <w:rsid w:val="00EE7D15"/>
    <w:rsid w:val="00EF054E"/>
    <w:rsid w:val="00EF0D3D"/>
    <w:rsid w:val="00EF195A"/>
    <w:rsid w:val="00EF2072"/>
    <w:rsid w:val="00EF2102"/>
    <w:rsid w:val="00EF4DAD"/>
    <w:rsid w:val="00EF539D"/>
    <w:rsid w:val="00EF56A2"/>
    <w:rsid w:val="00EF6412"/>
    <w:rsid w:val="00EF7246"/>
    <w:rsid w:val="00F00083"/>
    <w:rsid w:val="00F04EBC"/>
    <w:rsid w:val="00F07AB6"/>
    <w:rsid w:val="00F07C27"/>
    <w:rsid w:val="00F07E14"/>
    <w:rsid w:val="00F11AB0"/>
    <w:rsid w:val="00F1313F"/>
    <w:rsid w:val="00F15611"/>
    <w:rsid w:val="00F15E6F"/>
    <w:rsid w:val="00F20F30"/>
    <w:rsid w:val="00F2157C"/>
    <w:rsid w:val="00F22415"/>
    <w:rsid w:val="00F23B6B"/>
    <w:rsid w:val="00F24DF4"/>
    <w:rsid w:val="00F25A11"/>
    <w:rsid w:val="00F30222"/>
    <w:rsid w:val="00F3355F"/>
    <w:rsid w:val="00F3446E"/>
    <w:rsid w:val="00F34EBA"/>
    <w:rsid w:val="00F367C6"/>
    <w:rsid w:val="00F36F3B"/>
    <w:rsid w:val="00F414C3"/>
    <w:rsid w:val="00F42557"/>
    <w:rsid w:val="00F4367A"/>
    <w:rsid w:val="00F43FCB"/>
    <w:rsid w:val="00F4769E"/>
    <w:rsid w:val="00F4792E"/>
    <w:rsid w:val="00F5055F"/>
    <w:rsid w:val="00F50B52"/>
    <w:rsid w:val="00F51A50"/>
    <w:rsid w:val="00F51EA8"/>
    <w:rsid w:val="00F534B4"/>
    <w:rsid w:val="00F54F72"/>
    <w:rsid w:val="00F568DB"/>
    <w:rsid w:val="00F56901"/>
    <w:rsid w:val="00F611D8"/>
    <w:rsid w:val="00F6166B"/>
    <w:rsid w:val="00F623FA"/>
    <w:rsid w:val="00F63224"/>
    <w:rsid w:val="00F632D8"/>
    <w:rsid w:val="00F6450C"/>
    <w:rsid w:val="00F73860"/>
    <w:rsid w:val="00F73E6C"/>
    <w:rsid w:val="00F746E2"/>
    <w:rsid w:val="00F754DF"/>
    <w:rsid w:val="00F77998"/>
    <w:rsid w:val="00F80BF0"/>
    <w:rsid w:val="00F82DBE"/>
    <w:rsid w:val="00F835D8"/>
    <w:rsid w:val="00F843D9"/>
    <w:rsid w:val="00F84715"/>
    <w:rsid w:val="00F85D92"/>
    <w:rsid w:val="00F90DDF"/>
    <w:rsid w:val="00F913CE"/>
    <w:rsid w:val="00F93DDC"/>
    <w:rsid w:val="00F93FED"/>
    <w:rsid w:val="00F96C36"/>
    <w:rsid w:val="00F971A4"/>
    <w:rsid w:val="00FA0096"/>
    <w:rsid w:val="00FA0722"/>
    <w:rsid w:val="00FA1CAD"/>
    <w:rsid w:val="00FA1F04"/>
    <w:rsid w:val="00FA41C9"/>
    <w:rsid w:val="00FA5CD9"/>
    <w:rsid w:val="00FA7F9E"/>
    <w:rsid w:val="00FB0D55"/>
    <w:rsid w:val="00FB20E6"/>
    <w:rsid w:val="00FB237F"/>
    <w:rsid w:val="00FB3520"/>
    <w:rsid w:val="00FB4157"/>
    <w:rsid w:val="00FC0CDD"/>
    <w:rsid w:val="00FC1F20"/>
    <w:rsid w:val="00FC6C05"/>
    <w:rsid w:val="00FC7E9B"/>
    <w:rsid w:val="00FD4103"/>
    <w:rsid w:val="00FD5ECC"/>
    <w:rsid w:val="00FD7120"/>
    <w:rsid w:val="00FE0025"/>
    <w:rsid w:val="00FE06BC"/>
    <w:rsid w:val="00FE07BC"/>
    <w:rsid w:val="00FE499C"/>
    <w:rsid w:val="00FE529C"/>
    <w:rsid w:val="00FE6B40"/>
    <w:rsid w:val="00FE7076"/>
    <w:rsid w:val="00FE7756"/>
    <w:rsid w:val="00FE78FF"/>
    <w:rsid w:val="00FE7F64"/>
    <w:rsid w:val="00FF136B"/>
    <w:rsid w:val="00FF19C0"/>
    <w:rsid w:val="00FF4E20"/>
    <w:rsid w:val="00FF7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26B"/>
    <w:rPr>
      <w:sz w:val="24"/>
      <w:szCs w:val="24"/>
      <w:lang w:val="en-US" w:eastAsia="en-US"/>
    </w:rPr>
  </w:style>
  <w:style w:type="paragraph" w:styleId="Heading1">
    <w:name w:val="heading 1"/>
    <w:basedOn w:val="Normal"/>
    <w:next w:val="Normal"/>
    <w:link w:val="Heading1Char"/>
    <w:autoRedefine/>
    <w:qFormat/>
    <w:rsid w:val="007E0055"/>
    <w:pPr>
      <w:keepNext/>
      <w:ind w:left="720" w:hanging="720"/>
      <w:jc w:val="center"/>
      <w:outlineLvl w:val="0"/>
    </w:pPr>
    <w:rPr>
      <w:rFonts w:ascii="Arial" w:hAnsi="Arial" w:cs="Arial"/>
      <w:b/>
      <w:bCs/>
      <w:kern w:val="32"/>
      <w:sz w:val="32"/>
      <w:szCs w:val="32"/>
      <w:lang w:val="en-GB"/>
    </w:rPr>
  </w:style>
  <w:style w:type="paragraph" w:styleId="Heading2">
    <w:name w:val="heading 2"/>
    <w:basedOn w:val="Normal"/>
    <w:next w:val="Normal"/>
    <w:link w:val="Heading2Char"/>
    <w:autoRedefine/>
    <w:qFormat/>
    <w:rsid w:val="00D741FC"/>
    <w:pPr>
      <w:keepNext/>
      <w:tabs>
        <w:tab w:val="left" w:pos="709"/>
      </w:tabs>
      <w:spacing w:before="120" w:after="120" w:line="288" w:lineRule="auto"/>
      <w:ind w:left="709"/>
      <w:jc w:val="both"/>
      <w:outlineLvl w:val="1"/>
    </w:pPr>
    <w:rPr>
      <w:rFonts w:ascii="Arial" w:hAnsi="Arial" w:cs="Arial"/>
      <w:b/>
      <w:bCs/>
      <w:iCs/>
      <w:color w:val="000000" w:themeColor="text1"/>
      <w:lang w:val="en-GB"/>
    </w:rPr>
  </w:style>
  <w:style w:type="paragraph" w:styleId="Heading3">
    <w:name w:val="heading 3"/>
    <w:basedOn w:val="Normal"/>
    <w:next w:val="Normal"/>
    <w:link w:val="Heading3Char"/>
    <w:autoRedefine/>
    <w:qFormat/>
    <w:rsid w:val="000E614E"/>
    <w:pPr>
      <w:keepNext/>
      <w:spacing w:before="240" w:after="240" w:line="288" w:lineRule="auto"/>
      <w:jc w:val="both"/>
      <w:outlineLvl w:val="2"/>
    </w:pPr>
    <w:rPr>
      <w:rFonts w:ascii="Arial" w:hAnsi="Arial" w:cs="Arial"/>
      <w:b/>
      <w:bCs/>
      <w:sz w:val="22"/>
      <w:szCs w:val="22"/>
      <w:lang w:val="en-GB"/>
    </w:rPr>
  </w:style>
  <w:style w:type="paragraph" w:styleId="Heading4">
    <w:name w:val="heading 4"/>
    <w:basedOn w:val="Normal"/>
    <w:next w:val="Normal"/>
    <w:autoRedefine/>
    <w:qFormat/>
    <w:rsid w:val="00114259"/>
    <w:pPr>
      <w:keepNext/>
      <w:spacing w:before="360" w:after="240"/>
      <w:outlineLvl w:val="3"/>
    </w:pPr>
    <w:rPr>
      <w:rFonts w:ascii="Arial"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0055"/>
    <w:rPr>
      <w:rFonts w:ascii="Arial" w:hAnsi="Arial" w:cs="Arial"/>
      <w:b/>
      <w:bCs/>
      <w:kern w:val="32"/>
      <w:sz w:val="32"/>
      <w:szCs w:val="32"/>
      <w:lang w:eastAsia="en-US"/>
    </w:rPr>
  </w:style>
  <w:style w:type="character" w:customStyle="1" w:styleId="Heading2Char">
    <w:name w:val="Heading 2 Char"/>
    <w:link w:val="Heading2"/>
    <w:rsid w:val="00D741FC"/>
    <w:rPr>
      <w:rFonts w:ascii="Arial" w:hAnsi="Arial" w:cs="Arial"/>
      <w:b/>
      <w:bCs/>
      <w:iCs/>
      <w:color w:val="000000" w:themeColor="text1"/>
      <w:sz w:val="24"/>
      <w:szCs w:val="24"/>
      <w:lang w:eastAsia="en-US"/>
    </w:rPr>
  </w:style>
  <w:style w:type="paragraph" w:customStyle="1" w:styleId="Default">
    <w:name w:val="Default"/>
    <w:rsid w:val="00F51A50"/>
    <w:pPr>
      <w:widowControl w:val="0"/>
      <w:autoSpaceDE w:val="0"/>
      <w:autoSpaceDN w:val="0"/>
      <w:adjustRightInd w:val="0"/>
    </w:pPr>
    <w:rPr>
      <w:rFonts w:ascii="PHFEEH+TimesNewRoman,Bold" w:hAnsi="PHFEEH+TimesNewRoman,Bold" w:cs="PHFEEH+TimesNewRoman,Bold"/>
      <w:color w:val="000000"/>
      <w:sz w:val="24"/>
      <w:szCs w:val="24"/>
      <w:lang w:val="en-US" w:eastAsia="en-US"/>
    </w:rPr>
  </w:style>
  <w:style w:type="paragraph" w:customStyle="1" w:styleId="CM40">
    <w:name w:val="CM40"/>
    <w:basedOn w:val="Default"/>
    <w:next w:val="Default"/>
    <w:rsid w:val="00F51A50"/>
    <w:pPr>
      <w:spacing w:after="620"/>
    </w:pPr>
    <w:rPr>
      <w:rFonts w:cs="Times New Roman"/>
      <w:color w:val="auto"/>
    </w:rPr>
  </w:style>
  <w:style w:type="paragraph" w:customStyle="1" w:styleId="CM1">
    <w:name w:val="CM1"/>
    <w:basedOn w:val="Default"/>
    <w:next w:val="Default"/>
    <w:rsid w:val="00F51A50"/>
    <w:pPr>
      <w:spacing w:line="276" w:lineRule="atLeast"/>
    </w:pPr>
    <w:rPr>
      <w:rFonts w:cs="Times New Roman"/>
      <w:color w:val="auto"/>
    </w:rPr>
  </w:style>
  <w:style w:type="paragraph" w:customStyle="1" w:styleId="CM2">
    <w:name w:val="CM2"/>
    <w:basedOn w:val="Default"/>
    <w:next w:val="Default"/>
    <w:rsid w:val="00F51A50"/>
    <w:rPr>
      <w:rFonts w:cs="Times New Roman"/>
      <w:color w:val="auto"/>
    </w:rPr>
  </w:style>
  <w:style w:type="paragraph" w:customStyle="1" w:styleId="CM41">
    <w:name w:val="CM41"/>
    <w:basedOn w:val="Default"/>
    <w:next w:val="Default"/>
    <w:rsid w:val="00F51A50"/>
    <w:pPr>
      <w:spacing w:after="260"/>
    </w:pPr>
    <w:rPr>
      <w:rFonts w:cs="Times New Roman"/>
      <w:color w:val="auto"/>
    </w:rPr>
  </w:style>
  <w:style w:type="paragraph" w:customStyle="1" w:styleId="CM3">
    <w:name w:val="CM3"/>
    <w:basedOn w:val="Default"/>
    <w:next w:val="Default"/>
    <w:rsid w:val="00F51A50"/>
    <w:rPr>
      <w:rFonts w:cs="Times New Roman"/>
      <w:color w:val="auto"/>
    </w:rPr>
  </w:style>
  <w:style w:type="paragraph" w:customStyle="1" w:styleId="CM43">
    <w:name w:val="CM43"/>
    <w:basedOn w:val="Default"/>
    <w:next w:val="Default"/>
    <w:rsid w:val="00F51A50"/>
    <w:pPr>
      <w:spacing w:after="118"/>
    </w:pPr>
    <w:rPr>
      <w:rFonts w:cs="Times New Roman"/>
      <w:color w:val="auto"/>
    </w:rPr>
  </w:style>
  <w:style w:type="paragraph" w:customStyle="1" w:styleId="CM4">
    <w:name w:val="CM4"/>
    <w:basedOn w:val="Default"/>
    <w:next w:val="Default"/>
    <w:rsid w:val="00F51A50"/>
    <w:pPr>
      <w:spacing w:line="276" w:lineRule="atLeast"/>
    </w:pPr>
    <w:rPr>
      <w:rFonts w:cs="Times New Roman"/>
      <w:color w:val="auto"/>
    </w:rPr>
  </w:style>
  <w:style w:type="paragraph" w:customStyle="1" w:styleId="CM6">
    <w:name w:val="CM6"/>
    <w:basedOn w:val="Default"/>
    <w:next w:val="Default"/>
    <w:rsid w:val="00F51A50"/>
    <w:pPr>
      <w:spacing w:line="276" w:lineRule="atLeast"/>
    </w:pPr>
    <w:rPr>
      <w:rFonts w:cs="Times New Roman"/>
      <w:color w:val="auto"/>
    </w:rPr>
  </w:style>
  <w:style w:type="paragraph" w:customStyle="1" w:styleId="CM44">
    <w:name w:val="CM44"/>
    <w:basedOn w:val="Default"/>
    <w:next w:val="Default"/>
    <w:rsid w:val="00F51A50"/>
    <w:pPr>
      <w:spacing w:after="530"/>
    </w:pPr>
    <w:rPr>
      <w:rFonts w:cs="Times New Roman"/>
      <w:color w:val="auto"/>
    </w:rPr>
  </w:style>
  <w:style w:type="paragraph" w:customStyle="1" w:styleId="CM7">
    <w:name w:val="CM7"/>
    <w:basedOn w:val="Default"/>
    <w:next w:val="Default"/>
    <w:rsid w:val="00F51A50"/>
    <w:rPr>
      <w:rFonts w:cs="Times New Roman"/>
      <w:color w:val="auto"/>
    </w:rPr>
  </w:style>
  <w:style w:type="paragraph" w:customStyle="1" w:styleId="CM45">
    <w:name w:val="CM45"/>
    <w:basedOn w:val="Default"/>
    <w:next w:val="Default"/>
    <w:rsid w:val="00F51A50"/>
    <w:pPr>
      <w:spacing w:after="345"/>
    </w:pPr>
    <w:rPr>
      <w:rFonts w:cs="Times New Roman"/>
      <w:color w:val="auto"/>
    </w:rPr>
  </w:style>
  <w:style w:type="paragraph" w:customStyle="1" w:styleId="CM8">
    <w:name w:val="CM8"/>
    <w:basedOn w:val="Default"/>
    <w:next w:val="Default"/>
    <w:rsid w:val="00F51A50"/>
    <w:pPr>
      <w:spacing w:line="276" w:lineRule="atLeast"/>
    </w:pPr>
    <w:rPr>
      <w:rFonts w:cs="Times New Roman"/>
      <w:color w:val="auto"/>
    </w:rPr>
  </w:style>
  <w:style w:type="paragraph" w:customStyle="1" w:styleId="CM46">
    <w:name w:val="CM46"/>
    <w:basedOn w:val="Default"/>
    <w:next w:val="Default"/>
    <w:rsid w:val="00F51A50"/>
    <w:pPr>
      <w:spacing w:after="460"/>
    </w:pPr>
    <w:rPr>
      <w:rFonts w:cs="Times New Roman"/>
      <w:color w:val="auto"/>
    </w:rPr>
  </w:style>
  <w:style w:type="paragraph" w:customStyle="1" w:styleId="CM9">
    <w:name w:val="CM9"/>
    <w:basedOn w:val="Default"/>
    <w:next w:val="Default"/>
    <w:rsid w:val="00F51A50"/>
    <w:pPr>
      <w:spacing w:line="276" w:lineRule="atLeast"/>
    </w:pPr>
    <w:rPr>
      <w:rFonts w:cs="Times New Roman"/>
      <w:color w:val="auto"/>
    </w:rPr>
  </w:style>
  <w:style w:type="paragraph" w:customStyle="1" w:styleId="CM14">
    <w:name w:val="CM14"/>
    <w:basedOn w:val="Default"/>
    <w:next w:val="Default"/>
    <w:rsid w:val="00F51A50"/>
    <w:pPr>
      <w:spacing w:line="276" w:lineRule="atLeast"/>
    </w:pPr>
    <w:rPr>
      <w:rFonts w:cs="Times New Roman"/>
      <w:color w:val="auto"/>
    </w:rPr>
  </w:style>
  <w:style w:type="paragraph" w:customStyle="1" w:styleId="CM15">
    <w:name w:val="CM15"/>
    <w:basedOn w:val="Default"/>
    <w:next w:val="Default"/>
    <w:rsid w:val="00F51A50"/>
    <w:rPr>
      <w:rFonts w:cs="Times New Roman"/>
      <w:color w:val="auto"/>
    </w:rPr>
  </w:style>
  <w:style w:type="paragraph" w:customStyle="1" w:styleId="CM16">
    <w:name w:val="CM16"/>
    <w:basedOn w:val="Default"/>
    <w:next w:val="Default"/>
    <w:rsid w:val="00F51A50"/>
    <w:pPr>
      <w:spacing w:line="276" w:lineRule="atLeast"/>
    </w:pPr>
    <w:rPr>
      <w:rFonts w:cs="Times New Roman"/>
      <w:color w:val="auto"/>
    </w:rPr>
  </w:style>
  <w:style w:type="paragraph" w:customStyle="1" w:styleId="CM48">
    <w:name w:val="CM48"/>
    <w:basedOn w:val="Default"/>
    <w:next w:val="Default"/>
    <w:rsid w:val="00F51A50"/>
    <w:pPr>
      <w:spacing w:after="175"/>
    </w:pPr>
    <w:rPr>
      <w:rFonts w:cs="Times New Roman"/>
      <w:color w:val="auto"/>
    </w:rPr>
  </w:style>
  <w:style w:type="paragraph" w:customStyle="1" w:styleId="CM17">
    <w:name w:val="CM17"/>
    <w:basedOn w:val="Default"/>
    <w:next w:val="Default"/>
    <w:rsid w:val="00F51A50"/>
    <w:pPr>
      <w:spacing w:line="276" w:lineRule="atLeast"/>
    </w:pPr>
    <w:rPr>
      <w:rFonts w:cs="Times New Roman"/>
      <w:color w:val="auto"/>
    </w:rPr>
  </w:style>
  <w:style w:type="paragraph" w:customStyle="1" w:styleId="CM18">
    <w:name w:val="CM18"/>
    <w:basedOn w:val="Default"/>
    <w:next w:val="Default"/>
    <w:rsid w:val="00F51A50"/>
    <w:pPr>
      <w:spacing w:line="276" w:lineRule="atLeast"/>
    </w:pPr>
    <w:rPr>
      <w:rFonts w:cs="Times New Roman"/>
      <w:color w:val="auto"/>
    </w:rPr>
  </w:style>
  <w:style w:type="paragraph" w:customStyle="1" w:styleId="CM19">
    <w:name w:val="CM19"/>
    <w:basedOn w:val="Default"/>
    <w:next w:val="Default"/>
    <w:rsid w:val="00F51A50"/>
    <w:pPr>
      <w:spacing w:line="276" w:lineRule="atLeast"/>
    </w:pPr>
    <w:rPr>
      <w:rFonts w:cs="Times New Roman"/>
      <w:color w:val="auto"/>
    </w:rPr>
  </w:style>
  <w:style w:type="paragraph" w:customStyle="1" w:styleId="CM21">
    <w:name w:val="CM21"/>
    <w:basedOn w:val="Default"/>
    <w:next w:val="Default"/>
    <w:rsid w:val="00F51A50"/>
    <w:pPr>
      <w:spacing w:line="240" w:lineRule="atLeast"/>
    </w:pPr>
    <w:rPr>
      <w:rFonts w:cs="Times New Roman"/>
      <w:color w:val="auto"/>
    </w:rPr>
  </w:style>
  <w:style w:type="paragraph" w:customStyle="1" w:styleId="CM22">
    <w:name w:val="CM22"/>
    <w:basedOn w:val="Default"/>
    <w:next w:val="Default"/>
    <w:rsid w:val="00F51A50"/>
    <w:pPr>
      <w:spacing w:line="240" w:lineRule="atLeast"/>
    </w:pPr>
    <w:rPr>
      <w:rFonts w:cs="Times New Roman"/>
      <w:color w:val="auto"/>
    </w:rPr>
  </w:style>
  <w:style w:type="paragraph" w:customStyle="1" w:styleId="CM23">
    <w:name w:val="CM23"/>
    <w:basedOn w:val="Default"/>
    <w:next w:val="Default"/>
    <w:rsid w:val="00F51A50"/>
    <w:pPr>
      <w:spacing w:line="240" w:lineRule="atLeast"/>
    </w:pPr>
    <w:rPr>
      <w:rFonts w:cs="Times New Roman"/>
      <w:color w:val="auto"/>
    </w:rPr>
  </w:style>
  <w:style w:type="paragraph" w:customStyle="1" w:styleId="CM24">
    <w:name w:val="CM24"/>
    <w:basedOn w:val="Default"/>
    <w:next w:val="Default"/>
    <w:rsid w:val="00F51A50"/>
    <w:pPr>
      <w:spacing w:line="276" w:lineRule="atLeast"/>
    </w:pPr>
    <w:rPr>
      <w:rFonts w:cs="Times New Roman"/>
      <w:color w:val="auto"/>
    </w:rPr>
  </w:style>
  <w:style w:type="paragraph" w:customStyle="1" w:styleId="CM25">
    <w:name w:val="CM25"/>
    <w:basedOn w:val="Default"/>
    <w:next w:val="Default"/>
    <w:rsid w:val="00F51A50"/>
    <w:pPr>
      <w:spacing w:line="276" w:lineRule="atLeast"/>
    </w:pPr>
    <w:rPr>
      <w:rFonts w:cs="Times New Roman"/>
      <w:color w:val="auto"/>
    </w:rPr>
  </w:style>
  <w:style w:type="paragraph" w:customStyle="1" w:styleId="CM26">
    <w:name w:val="CM26"/>
    <w:basedOn w:val="Default"/>
    <w:next w:val="Default"/>
    <w:rsid w:val="00F51A50"/>
    <w:pPr>
      <w:spacing w:line="276" w:lineRule="atLeast"/>
    </w:pPr>
    <w:rPr>
      <w:rFonts w:cs="Times New Roman"/>
      <w:color w:val="auto"/>
    </w:rPr>
  </w:style>
  <w:style w:type="paragraph" w:customStyle="1" w:styleId="CM47">
    <w:name w:val="CM47"/>
    <w:basedOn w:val="Default"/>
    <w:next w:val="Default"/>
    <w:rsid w:val="00F51A50"/>
    <w:pPr>
      <w:spacing w:after="395"/>
    </w:pPr>
    <w:rPr>
      <w:rFonts w:cs="Times New Roman"/>
      <w:color w:val="auto"/>
    </w:rPr>
  </w:style>
  <w:style w:type="paragraph" w:customStyle="1" w:styleId="CM29">
    <w:name w:val="CM29"/>
    <w:basedOn w:val="Default"/>
    <w:next w:val="Default"/>
    <w:rsid w:val="00F51A50"/>
    <w:pPr>
      <w:spacing w:line="276" w:lineRule="atLeast"/>
    </w:pPr>
    <w:rPr>
      <w:rFonts w:cs="Times New Roman"/>
      <w:color w:val="auto"/>
    </w:rPr>
  </w:style>
  <w:style w:type="paragraph" w:customStyle="1" w:styleId="CM30">
    <w:name w:val="CM30"/>
    <w:basedOn w:val="Default"/>
    <w:next w:val="Default"/>
    <w:rsid w:val="00F51A50"/>
    <w:pPr>
      <w:spacing w:line="276" w:lineRule="atLeast"/>
    </w:pPr>
    <w:rPr>
      <w:rFonts w:cs="Times New Roman"/>
      <w:color w:val="auto"/>
    </w:rPr>
  </w:style>
  <w:style w:type="paragraph" w:customStyle="1" w:styleId="CM31">
    <w:name w:val="CM31"/>
    <w:basedOn w:val="Default"/>
    <w:next w:val="Default"/>
    <w:rsid w:val="00F51A50"/>
    <w:pPr>
      <w:spacing w:line="240" w:lineRule="atLeast"/>
    </w:pPr>
    <w:rPr>
      <w:rFonts w:cs="Times New Roman"/>
      <w:color w:val="auto"/>
    </w:rPr>
  </w:style>
  <w:style w:type="paragraph" w:customStyle="1" w:styleId="CM32">
    <w:name w:val="CM32"/>
    <w:basedOn w:val="Default"/>
    <w:next w:val="Default"/>
    <w:rsid w:val="00F51A50"/>
    <w:pPr>
      <w:spacing w:line="240" w:lineRule="atLeast"/>
    </w:pPr>
    <w:rPr>
      <w:rFonts w:cs="Times New Roman"/>
      <w:color w:val="auto"/>
    </w:rPr>
  </w:style>
  <w:style w:type="paragraph" w:customStyle="1" w:styleId="CM33">
    <w:name w:val="CM33"/>
    <w:basedOn w:val="Default"/>
    <w:next w:val="Default"/>
    <w:rsid w:val="00F51A50"/>
    <w:pPr>
      <w:spacing w:line="240" w:lineRule="atLeast"/>
    </w:pPr>
    <w:rPr>
      <w:rFonts w:cs="Times New Roman"/>
      <w:color w:val="auto"/>
    </w:rPr>
  </w:style>
  <w:style w:type="paragraph" w:customStyle="1" w:styleId="CM35">
    <w:name w:val="CM35"/>
    <w:basedOn w:val="Default"/>
    <w:next w:val="Default"/>
    <w:rsid w:val="00F51A50"/>
    <w:pPr>
      <w:spacing w:line="276" w:lineRule="atLeast"/>
    </w:pPr>
    <w:rPr>
      <w:rFonts w:cs="Times New Roman"/>
      <w:color w:val="auto"/>
    </w:rPr>
  </w:style>
  <w:style w:type="paragraph" w:customStyle="1" w:styleId="CM36">
    <w:name w:val="CM36"/>
    <w:basedOn w:val="Default"/>
    <w:next w:val="Default"/>
    <w:rsid w:val="00F51A50"/>
    <w:pPr>
      <w:spacing w:line="240" w:lineRule="atLeast"/>
    </w:pPr>
    <w:rPr>
      <w:rFonts w:cs="Times New Roman"/>
      <w:color w:val="auto"/>
    </w:rPr>
  </w:style>
  <w:style w:type="paragraph" w:customStyle="1" w:styleId="CM42">
    <w:name w:val="CM42"/>
    <w:basedOn w:val="Default"/>
    <w:next w:val="Default"/>
    <w:rsid w:val="00F51A50"/>
    <w:pPr>
      <w:spacing w:after="223"/>
    </w:pPr>
    <w:rPr>
      <w:rFonts w:cs="Times New Roman"/>
      <w:color w:val="auto"/>
    </w:rPr>
  </w:style>
  <w:style w:type="paragraph" w:customStyle="1" w:styleId="CM37">
    <w:name w:val="CM37"/>
    <w:basedOn w:val="Default"/>
    <w:next w:val="Default"/>
    <w:rsid w:val="00F51A50"/>
    <w:pPr>
      <w:spacing w:line="240" w:lineRule="atLeast"/>
    </w:pPr>
    <w:rPr>
      <w:rFonts w:cs="Times New Roman"/>
      <w:color w:val="auto"/>
    </w:rPr>
  </w:style>
  <w:style w:type="paragraph" w:customStyle="1" w:styleId="CM38">
    <w:name w:val="CM38"/>
    <w:basedOn w:val="Default"/>
    <w:next w:val="Default"/>
    <w:rsid w:val="00F51A50"/>
    <w:pPr>
      <w:spacing w:line="240" w:lineRule="atLeast"/>
    </w:pPr>
    <w:rPr>
      <w:rFonts w:cs="Times New Roman"/>
      <w:color w:val="auto"/>
    </w:rPr>
  </w:style>
  <w:style w:type="paragraph" w:customStyle="1" w:styleId="CM39">
    <w:name w:val="CM39"/>
    <w:basedOn w:val="Default"/>
    <w:next w:val="Default"/>
    <w:rsid w:val="00F51A50"/>
    <w:pPr>
      <w:spacing w:line="276" w:lineRule="atLeast"/>
    </w:pPr>
    <w:rPr>
      <w:rFonts w:cs="Times New Roman"/>
      <w:color w:val="auto"/>
    </w:rPr>
  </w:style>
  <w:style w:type="paragraph" w:customStyle="1" w:styleId="CM5">
    <w:name w:val="CM5"/>
    <w:basedOn w:val="Default"/>
    <w:next w:val="Default"/>
    <w:rsid w:val="00F51A50"/>
    <w:pPr>
      <w:spacing w:line="276" w:lineRule="atLeast"/>
    </w:pPr>
    <w:rPr>
      <w:rFonts w:cs="Times New Roman"/>
      <w:color w:val="auto"/>
    </w:rPr>
  </w:style>
  <w:style w:type="paragraph" w:styleId="FootnoteText">
    <w:name w:val="footnote text"/>
    <w:aliases w:val="Footnote text,footnote text,ALTS FOOTNOTE,Footnote Text Char Char Char,Footnote Text Char1 Char Char,Footnote Text Char Char,Footnote Text Char1 Char Char Char,Footnote Text Char13 Char Char,Footnote Text12,fn,f"/>
    <w:basedOn w:val="Normal"/>
    <w:link w:val="FootnoteTextChar"/>
    <w:uiPriority w:val="99"/>
    <w:rsid w:val="005541E1"/>
    <w:rPr>
      <w:sz w:val="20"/>
      <w:szCs w:val="20"/>
    </w:rPr>
  </w:style>
  <w:style w:type="character" w:customStyle="1" w:styleId="FootnoteTextChar">
    <w:name w:val="Footnote Text Char"/>
    <w:aliases w:val="Footnote text Char,footnote text Char,ALTS FOOTNOTE Char,Footnote Text Char Char Char Char,Footnote Text Char1 Char Char Char1,Footnote Text Char Char Char1,Footnote Text Char1 Char Char Char Char,Footnote Text Char13 Char Char Char"/>
    <w:link w:val="FootnoteText"/>
    <w:uiPriority w:val="99"/>
    <w:rsid w:val="009C5067"/>
    <w:rPr>
      <w:lang w:val="en-US" w:eastAsia="en-US"/>
    </w:rPr>
  </w:style>
  <w:style w:type="character" w:styleId="FootnoteReference">
    <w:name w:val="footnote reference"/>
    <w:aliases w:val="Footnote symbol,PBO Footnote Reference,Footnote,Footnote number,fr,o,Footnotemark,FR,Footnotemark1,Footnotemark2,FR1,Footnotemark3,FR2,Footnotemark4,FR3,Footnotemark5,FR4,Footnotemark6,Footnotemark7,Footnotemark8,FR5,Footnotemark11"/>
    <w:rsid w:val="005541E1"/>
    <w:rPr>
      <w:vertAlign w:val="superscript"/>
    </w:rPr>
  </w:style>
  <w:style w:type="paragraph" w:styleId="TOC1">
    <w:name w:val="toc 1"/>
    <w:basedOn w:val="Normal"/>
    <w:next w:val="Normal"/>
    <w:autoRedefine/>
    <w:uiPriority w:val="39"/>
    <w:rsid w:val="00BC5615"/>
    <w:pPr>
      <w:tabs>
        <w:tab w:val="right" w:leader="dot" w:pos="9905"/>
      </w:tabs>
      <w:spacing w:line="300" w:lineRule="exact"/>
      <w:jc w:val="center"/>
    </w:pPr>
    <w:rPr>
      <w:b/>
      <w:lang w:val="en-GB"/>
    </w:rPr>
  </w:style>
  <w:style w:type="paragraph" w:styleId="TOC2">
    <w:name w:val="toc 2"/>
    <w:basedOn w:val="Normal"/>
    <w:next w:val="Normal"/>
    <w:autoRedefine/>
    <w:uiPriority w:val="39"/>
    <w:rsid w:val="00670EB2"/>
    <w:pPr>
      <w:tabs>
        <w:tab w:val="left" w:pos="880"/>
        <w:tab w:val="right" w:leader="dot" w:pos="9586"/>
      </w:tabs>
      <w:ind w:left="284"/>
    </w:pPr>
    <w:rPr>
      <w:rFonts w:ascii="Arial" w:hAnsi="Arial" w:cs="Arial"/>
      <w:b/>
      <w:noProof/>
      <w:sz w:val="22"/>
      <w:szCs w:val="22"/>
    </w:rPr>
  </w:style>
  <w:style w:type="paragraph" w:styleId="TOC3">
    <w:name w:val="toc 3"/>
    <w:basedOn w:val="Normal"/>
    <w:next w:val="Normal"/>
    <w:autoRedefine/>
    <w:uiPriority w:val="39"/>
    <w:rsid w:val="006D61FE"/>
    <w:pPr>
      <w:ind w:left="480"/>
    </w:pPr>
  </w:style>
  <w:style w:type="character" w:styleId="Hyperlink">
    <w:name w:val="Hyperlink"/>
    <w:uiPriority w:val="99"/>
    <w:rsid w:val="006D61FE"/>
    <w:rPr>
      <w:color w:val="0000FF"/>
      <w:u w:val="single"/>
    </w:rPr>
  </w:style>
  <w:style w:type="character" w:styleId="FollowedHyperlink">
    <w:name w:val="FollowedHyperlink"/>
    <w:rsid w:val="00216E85"/>
    <w:rPr>
      <w:color w:val="800080"/>
      <w:u w:val="single"/>
    </w:rPr>
  </w:style>
  <w:style w:type="paragraph" w:styleId="Footer">
    <w:name w:val="footer"/>
    <w:basedOn w:val="Normal"/>
    <w:link w:val="FooterChar"/>
    <w:uiPriority w:val="99"/>
    <w:rsid w:val="00E40736"/>
    <w:pPr>
      <w:tabs>
        <w:tab w:val="center" w:pos="4320"/>
        <w:tab w:val="right" w:pos="8640"/>
      </w:tabs>
    </w:pPr>
  </w:style>
  <w:style w:type="character" w:styleId="PageNumber">
    <w:name w:val="page number"/>
    <w:basedOn w:val="DefaultParagraphFont"/>
    <w:rsid w:val="00E40736"/>
  </w:style>
  <w:style w:type="paragraph" w:styleId="BalloonText">
    <w:name w:val="Balloon Text"/>
    <w:basedOn w:val="Normal"/>
    <w:semiHidden/>
    <w:rsid w:val="00405375"/>
    <w:rPr>
      <w:rFonts w:ascii="Tahoma" w:hAnsi="Tahoma" w:cs="Tahoma"/>
      <w:sz w:val="16"/>
      <w:szCs w:val="16"/>
    </w:rPr>
  </w:style>
  <w:style w:type="character" w:styleId="CommentReference">
    <w:name w:val="annotation reference"/>
    <w:semiHidden/>
    <w:rsid w:val="003A388F"/>
    <w:rPr>
      <w:sz w:val="16"/>
      <w:szCs w:val="16"/>
    </w:rPr>
  </w:style>
  <w:style w:type="paragraph" w:styleId="CommentText">
    <w:name w:val="annotation text"/>
    <w:basedOn w:val="Normal"/>
    <w:semiHidden/>
    <w:rsid w:val="003A388F"/>
    <w:rPr>
      <w:sz w:val="20"/>
      <w:szCs w:val="20"/>
    </w:rPr>
  </w:style>
  <w:style w:type="paragraph" w:styleId="CommentSubject">
    <w:name w:val="annotation subject"/>
    <w:basedOn w:val="CommentText"/>
    <w:next w:val="CommentText"/>
    <w:semiHidden/>
    <w:rsid w:val="003A388F"/>
    <w:rPr>
      <w:b/>
      <w:bCs/>
    </w:rPr>
  </w:style>
  <w:style w:type="paragraph" w:styleId="Header">
    <w:name w:val="header"/>
    <w:basedOn w:val="Normal"/>
    <w:link w:val="HeaderChar"/>
    <w:uiPriority w:val="99"/>
    <w:rsid w:val="00E834A3"/>
    <w:pPr>
      <w:tabs>
        <w:tab w:val="center" w:pos="4320"/>
        <w:tab w:val="right" w:pos="8640"/>
      </w:tabs>
    </w:pPr>
  </w:style>
  <w:style w:type="paragraph" w:customStyle="1" w:styleId="NormalTimes">
    <w:name w:val="Normal Times"/>
    <w:basedOn w:val="BodyText"/>
    <w:rsid w:val="00AF24DF"/>
    <w:pPr>
      <w:jc w:val="both"/>
    </w:pPr>
    <w:rPr>
      <w:sz w:val="22"/>
      <w:szCs w:val="20"/>
    </w:rPr>
  </w:style>
  <w:style w:type="paragraph" w:styleId="BodyText">
    <w:name w:val="Body Text"/>
    <w:basedOn w:val="Normal"/>
    <w:rsid w:val="00AF24DF"/>
    <w:pPr>
      <w:spacing w:after="120"/>
    </w:pPr>
  </w:style>
  <w:style w:type="paragraph" w:customStyle="1" w:styleId="Bullet10">
    <w:name w:val="Bullet1"/>
    <w:rsid w:val="0099046C"/>
    <w:pPr>
      <w:keepLines/>
      <w:widowControl w:val="0"/>
      <w:numPr>
        <w:numId w:val="1"/>
      </w:numPr>
      <w:spacing w:after="120"/>
    </w:pPr>
    <w:rPr>
      <w:sz w:val="22"/>
      <w:lang w:val="en-US" w:eastAsia="en-US"/>
    </w:rPr>
  </w:style>
  <w:style w:type="paragraph" w:customStyle="1" w:styleId="Bullet1">
    <w:name w:val="Bullet 1"/>
    <w:aliases w:val="b1"/>
    <w:basedOn w:val="Normal"/>
    <w:rsid w:val="0099046C"/>
    <w:pPr>
      <w:numPr>
        <w:numId w:val="2"/>
      </w:numPr>
    </w:pPr>
    <w:rPr>
      <w:sz w:val="22"/>
      <w:szCs w:val="20"/>
    </w:rPr>
  </w:style>
  <w:style w:type="table" w:styleId="TableGrid">
    <w:name w:val="Table Grid"/>
    <w:basedOn w:val="TableNormal"/>
    <w:rsid w:val="00FE0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
    <w:name w:val="Text 1"/>
    <w:basedOn w:val="Normal"/>
    <w:rsid w:val="00FA5CD9"/>
    <w:pPr>
      <w:spacing w:after="240"/>
      <w:ind w:left="480"/>
      <w:jc w:val="both"/>
    </w:pPr>
    <w:rPr>
      <w:szCs w:val="20"/>
      <w:lang w:val="en-GB"/>
    </w:rPr>
  </w:style>
  <w:style w:type="paragraph" w:customStyle="1" w:styleId="title2">
    <w:name w:val="title2"/>
    <w:basedOn w:val="Normal"/>
    <w:rsid w:val="00FA5CD9"/>
    <w:pPr>
      <w:spacing w:before="100" w:beforeAutospacing="1" w:after="100" w:afterAutospacing="1"/>
    </w:pPr>
    <w:rPr>
      <w:rFonts w:ascii="Arial" w:hAnsi="Arial" w:cs="Arial"/>
      <w:b/>
      <w:bCs/>
      <w:caps/>
      <w:color w:val="000080"/>
      <w:sz w:val="26"/>
      <w:szCs w:val="26"/>
      <w:lang w:val="en-GB" w:eastAsia="en-GB"/>
    </w:rPr>
  </w:style>
  <w:style w:type="paragraph" w:customStyle="1" w:styleId="text">
    <w:name w:val="text"/>
    <w:basedOn w:val="Normal"/>
    <w:rsid w:val="00FA5CD9"/>
    <w:pPr>
      <w:spacing w:before="100" w:beforeAutospacing="1" w:after="100" w:afterAutospacing="1"/>
    </w:pPr>
    <w:rPr>
      <w:rFonts w:ascii="Arial" w:hAnsi="Arial" w:cs="Arial"/>
      <w:color w:val="000080"/>
      <w:sz w:val="20"/>
      <w:szCs w:val="20"/>
      <w:lang w:val="en-GB" w:eastAsia="en-GB"/>
    </w:rPr>
  </w:style>
  <w:style w:type="paragraph" w:customStyle="1" w:styleId="Text2">
    <w:name w:val="Text 2"/>
    <w:basedOn w:val="Normal"/>
    <w:rsid w:val="00920D71"/>
    <w:pPr>
      <w:tabs>
        <w:tab w:val="left" w:pos="2160"/>
      </w:tabs>
      <w:spacing w:after="240"/>
      <w:ind w:left="1077"/>
      <w:jc w:val="both"/>
    </w:pPr>
    <w:rPr>
      <w:szCs w:val="20"/>
      <w:lang w:val="en-GB" w:eastAsia="en-GB"/>
    </w:rPr>
  </w:style>
  <w:style w:type="character" w:styleId="Emphasis">
    <w:name w:val="Emphasis"/>
    <w:qFormat/>
    <w:rsid w:val="000477A8"/>
    <w:rPr>
      <w:i/>
    </w:rPr>
  </w:style>
  <w:style w:type="paragraph" w:styleId="DocumentMap">
    <w:name w:val="Document Map"/>
    <w:basedOn w:val="Normal"/>
    <w:semiHidden/>
    <w:rsid w:val="006B6B43"/>
    <w:pPr>
      <w:shd w:val="clear" w:color="auto" w:fill="000080"/>
    </w:pPr>
    <w:rPr>
      <w:rFonts w:ascii="Tahoma" w:hAnsi="Tahoma" w:cs="Tahoma"/>
      <w:sz w:val="20"/>
      <w:szCs w:val="20"/>
    </w:rPr>
  </w:style>
  <w:style w:type="paragraph" w:customStyle="1" w:styleId="SubjectBold">
    <w:name w:val="Subject Bold"/>
    <w:basedOn w:val="Normal"/>
    <w:link w:val="SubjectBoldChar"/>
    <w:rsid w:val="00564E11"/>
    <w:pPr>
      <w:spacing w:before="120" w:after="120" w:line="281" w:lineRule="auto"/>
      <w:ind w:left="1440" w:hanging="1440"/>
      <w:jc w:val="both"/>
    </w:pPr>
    <w:rPr>
      <w:rFonts w:ascii="Arial" w:hAnsi="Arial"/>
      <w:b/>
      <w:bCs/>
      <w:sz w:val="22"/>
      <w:szCs w:val="20"/>
      <w:lang w:val="en-GB"/>
    </w:rPr>
  </w:style>
  <w:style w:type="character" w:customStyle="1" w:styleId="SubjectBoldChar">
    <w:name w:val="Subject Bold Char"/>
    <w:link w:val="SubjectBold"/>
    <w:rsid w:val="00564E11"/>
    <w:rPr>
      <w:rFonts w:ascii="Arial" w:hAnsi="Arial"/>
      <w:b/>
      <w:bCs/>
      <w:sz w:val="22"/>
      <w:lang w:eastAsia="en-US"/>
    </w:rPr>
  </w:style>
  <w:style w:type="paragraph" w:customStyle="1" w:styleId="1BodyTextinFirstlevelarticles">
    <w:name w:val="1. Body Text in First level articles"/>
    <w:basedOn w:val="Normal"/>
    <w:rsid w:val="00564E11"/>
    <w:pPr>
      <w:spacing w:before="120" w:after="120" w:line="281" w:lineRule="auto"/>
      <w:jc w:val="both"/>
    </w:pPr>
    <w:rPr>
      <w:rFonts w:ascii="Arial" w:hAnsi="Arial"/>
      <w:snapToGrid w:val="0"/>
      <w:sz w:val="22"/>
      <w:szCs w:val="20"/>
      <w:lang w:val="en-GB" w:eastAsia="en-GB"/>
    </w:rPr>
  </w:style>
  <w:style w:type="paragraph" w:customStyle="1" w:styleId="SubjectNormal">
    <w:name w:val="Subject Normal"/>
    <w:basedOn w:val="Normal"/>
    <w:link w:val="SubjectNormalChar"/>
    <w:rsid w:val="00564E11"/>
    <w:pPr>
      <w:spacing w:before="120" w:after="120" w:line="281" w:lineRule="auto"/>
      <w:ind w:left="1440" w:hanging="1440"/>
      <w:jc w:val="both"/>
    </w:pPr>
    <w:rPr>
      <w:rFonts w:ascii="Arial" w:hAnsi="Arial"/>
      <w:sz w:val="22"/>
      <w:szCs w:val="20"/>
      <w:lang w:val="en-GB"/>
    </w:rPr>
  </w:style>
  <w:style w:type="character" w:customStyle="1" w:styleId="SubjectNormalChar">
    <w:name w:val="Subject Normal Char"/>
    <w:link w:val="SubjectNormal"/>
    <w:rsid w:val="00564E11"/>
    <w:rPr>
      <w:rFonts w:ascii="Arial" w:hAnsi="Arial"/>
      <w:sz w:val="22"/>
      <w:lang w:eastAsia="en-US"/>
    </w:rPr>
  </w:style>
  <w:style w:type="paragraph" w:styleId="NormalWeb">
    <w:name w:val="Normal (Web)"/>
    <w:basedOn w:val="Normal"/>
    <w:rsid w:val="00DF0367"/>
    <w:pPr>
      <w:spacing w:before="100" w:beforeAutospacing="1" w:after="100" w:afterAutospacing="1"/>
    </w:pPr>
    <w:rPr>
      <w:lang w:val="en-GB" w:eastAsia="en-GB"/>
    </w:rPr>
  </w:style>
  <w:style w:type="paragraph" w:styleId="BodyTextIndent3">
    <w:name w:val="Body Text Indent 3"/>
    <w:basedOn w:val="Normal"/>
    <w:link w:val="BodyTextIndent3Char"/>
    <w:rsid w:val="00DF0367"/>
    <w:pPr>
      <w:spacing w:after="120"/>
      <w:ind w:left="283"/>
    </w:pPr>
    <w:rPr>
      <w:sz w:val="16"/>
      <w:szCs w:val="16"/>
    </w:rPr>
  </w:style>
  <w:style w:type="character" w:customStyle="1" w:styleId="BodyTextIndent3Char">
    <w:name w:val="Body Text Indent 3 Char"/>
    <w:link w:val="BodyTextIndent3"/>
    <w:rsid w:val="00DF0367"/>
    <w:rPr>
      <w:sz w:val="16"/>
      <w:szCs w:val="16"/>
      <w:lang w:val="en-US" w:eastAsia="en-US"/>
    </w:rPr>
  </w:style>
  <w:style w:type="paragraph" w:styleId="ListBullet">
    <w:name w:val="List Bullet"/>
    <w:basedOn w:val="Normal"/>
    <w:rsid w:val="009C5067"/>
    <w:pPr>
      <w:numPr>
        <w:numId w:val="9"/>
      </w:numPr>
      <w:tabs>
        <w:tab w:val="clear" w:pos="360"/>
        <w:tab w:val="num" w:pos="709"/>
      </w:tabs>
      <w:spacing w:before="40" w:after="40"/>
      <w:ind w:left="709" w:hanging="283"/>
      <w:jc w:val="both"/>
    </w:pPr>
    <w:rPr>
      <w:lang w:val="en-GB"/>
    </w:rPr>
  </w:style>
  <w:style w:type="paragraph" w:styleId="ListParagraph">
    <w:name w:val="List Paragraph"/>
    <w:basedOn w:val="Normal"/>
    <w:uiPriority w:val="34"/>
    <w:qFormat/>
    <w:rsid w:val="009C5067"/>
    <w:pPr>
      <w:spacing w:before="60" w:after="60"/>
      <w:ind w:left="720" w:right="6"/>
      <w:contextualSpacing/>
      <w:jc w:val="both"/>
    </w:pPr>
    <w:rPr>
      <w:lang w:val="en-GB"/>
    </w:rPr>
  </w:style>
  <w:style w:type="paragraph" w:customStyle="1" w:styleId="StyleHeading4Justified">
    <w:name w:val="Style Heading 4 + Justified"/>
    <w:basedOn w:val="Heading4"/>
    <w:rsid w:val="004604FC"/>
    <w:pPr>
      <w:suppressAutoHyphens/>
      <w:spacing w:before="240" w:after="60"/>
    </w:pPr>
    <w:rPr>
      <w:rFonts w:ascii="Times New Roman" w:hAnsi="Times New Roman" w:cs="Times New Roman"/>
      <w:sz w:val="24"/>
      <w:szCs w:val="20"/>
      <w:lang w:val="en-US" w:eastAsia="ar-SA"/>
    </w:rPr>
  </w:style>
  <w:style w:type="paragraph" w:styleId="TOC4">
    <w:name w:val="toc 4"/>
    <w:basedOn w:val="Normal"/>
    <w:next w:val="Normal"/>
    <w:autoRedefine/>
    <w:uiPriority w:val="39"/>
    <w:unhideWhenUsed/>
    <w:rsid w:val="00723269"/>
    <w:pPr>
      <w:spacing w:after="100" w:line="276" w:lineRule="auto"/>
      <w:ind w:left="660"/>
    </w:pPr>
    <w:rPr>
      <w:rFonts w:ascii="Calibri" w:hAnsi="Calibri"/>
      <w:sz w:val="22"/>
      <w:szCs w:val="22"/>
      <w:lang w:val="en-GB" w:eastAsia="en-GB"/>
    </w:rPr>
  </w:style>
  <w:style w:type="paragraph" w:styleId="TOC5">
    <w:name w:val="toc 5"/>
    <w:basedOn w:val="Normal"/>
    <w:next w:val="Normal"/>
    <w:autoRedefine/>
    <w:uiPriority w:val="39"/>
    <w:unhideWhenUsed/>
    <w:rsid w:val="00723269"/>
    <w:pPr>
      <w:spacing w:after="100" w:line="276" w:lineRule="auto"/>
      <w:ind w:left="880"/>
    </w:pPr>
    <w:rPr>
      <w:rFonts w:ascii="Calibri" w:hAnsi="Calibri"/>
      <w:sz w:val="22"/>
      <w:szCs w:val="22"/>
      <w:lang w:val="en-GB" w:eastAsia="en-GB"/>
    </w:rPr>
  </w:style>
  <w:style w:type="paragraph" w:styleId="TOC6">
    <w:name w:val="toc 6"/>
    <w:basedOn w:val="Normal"/>
    <w:next w:val="Normal"/>
    <w:autoRedefine/>
    <w:uiPriority w:val="39"/>
    <w:unhideWhenUsed/>
    <w:rsid w:val="00723269"/>
    <w:pPr>
      <w:spacing w:after="100" w:line="276" w:lineRule="auto"/>
      <w:ind w:left="1100"/>
    </w:pPr>
    <w:rPr>
      <w:rFonts w:ascii="Calibri" w:hAnsi="Calibri"/>
      <w:sz w:val="22"/>
      <w:szCs w:val="22"/>
      <w:lang w:val="en-GB" w:eastAsia="en-GB"/>
    </w:rPr>
  </w:style>
  <w:style w:type="paragraph" w:styleId="TOC7">
    <w:name w:val="toc 7"/>
    <w:basedOn w:val="Normal"/>
    <w:next w:val="Normal"/>
    <w:autoRedefine/>
    <w:uiPriority w:val="39"/>
    <w:unhideWhenUsed/>
    <w:rsid w:val="00723269"/>
    <w:pPr>
      <w:spacing w:after="100" w:line="276" w:lineRule="auto"/>
      <w:ind w:left="1320"/>
    </w:pPr>
    <w:rPr>
      <w:rFonts w:ascii="Calibri" w:hAnsi="Calibri"/>
      <w:sz w:val="22"/>
      <w:szCs w:val="22"/>
      <w:lang w:val="en-GB" w:eastAsia="en-GB"/>
    </w:rPr>
  </w:style>
  <w:style w:type="paragraph" w:styleId="TOC8">
    <w:name w:val="toc 8"/>
    <w:basedOn w:val="Normal"/>
    <w:next w:val="Normal"/>
    <w:autoRedefine/>
    <w:uiPriority w:val="39"/>
    <w:unhideWhenUsed/>
    <w:rsid w:val="00723269"/>
    <w:pPr>
      <w:spacing w:after="100" w:line="276" w:lineRule="auto"/>
      <w:ind w:left="1540"/>
    </w:pPr>
    <w:rPr>
      <w:rFonts w:ascii="Calibri" w:hAnsi="Calibri"/>
      <w:sz w:val="22"/>
      <w:szCs w:val="22"/>
      <w:lang w:val="en-GB" w:eastAsia="en-GB"/>
    </w:rPr>
  </w:style>
  <w:style w:type="paragraph" w:styleId="TOC9">
    <w:name w:val="toc 9"/>
    <w:basedOn w:val="Normal"/>
    <w:next w:val="Normal"/>
    <w:autoRedefine/>
    <w:uiPriority w:val="39"/>
    <w:unhideWhenUsed/>
    <w:rsid w:val="00723269"/>
    <w:pPr>
      <w:spacing w:after="100" w:line="276" w:lineRule="auto"/>
      <w:ind w:left="1760"/>
    </w:pPr>
    <w:rPr>
      <w:rFonts w:ascii="Calibri" w:hAnsi="Calibri"/>
      <w:sz w:val="22"/>
      <w:szCs w:val="22"/>
      <w:lang w:val="en-GB" w:eastAsia="en-GB"/>
    </w:rPr>
  </w:style>
  <w:style w:type="character" w:customStyle="1" w:styleId="FooterChar">
    <w:name w:val="Footer Char"/>
    <w:link w:val="Footer"/>
    <w:uiPriority w:val="99"/>
    <w:rsid w:val="006852F5"/>
    <w:rPr>
      <w:sz w:val="24"/>
      <w:szCs w:val="24"/>
      <w:lang w:val="en-US" w:eastAsia="en-US"/>
    </w:rPr>
  </w:style>
  <w:style w:type="character" w:customStyle="1" w:styleId="emphesize">
    <w:name w:val="emphesize"/>
    <w:basedOn w:val="DefaultParagraphFont"/>
    <w:rsid w:val="00BD76C7"/>
  </w:style>
  <w:style w:type="paragraph" w:customStyle="1" w:styleId="paragraphs">
    <w:name w:val="paragraphs"/>
    <w:basedOn w:val="Normal"/>
    <w:link w:val="paragraphsChar"/>
    <w:qFormat/>
    <w:rsid w:val="00BD76C7"/>
    <w:pPr>
      <w:spacing w:after="120" w:line="288" w:lineRule="auto"/>
      <w:jc w:val="both"/>
    </w:pPr>
    <w:rPr>
      <w:rFonts w:ascii="Arial" w:hAnsi="Arial" w:cs="Arial"/>
      <w:sz w:val="22"/>
      <w:szCs w:val="22"/>
      <w:lang w:val="en-GB"/>
    </w:rPr>
  </w:style>
  <w:style w:type="character" w:customStyle="1" w:styleId="paragraphsChar">
    <w:name w:val="paragraphs Char"/>
    <w:link w:val="paragraphs"/>
    <w:rsid w:val="00BD76C7"/>
    <w:rPr>
      <w:rFonts w:ascii="Arial" w:hAnsi="Arial" w:cs="Arial"/>
      <w:sz w:val="22"/>
      <w:szCs w:val="22"/>
      <w:lang w:eastAsia="en-US"/>
    </w:rPr>
  </w:style>
  <w:style w:type="character" w:styleId="Strong">
    <w:name w:val="Strong"/>
    <w:qFormat/>
    <w:rsid w:val="003E1BC9"/>
    <w:rPr>
      <w:b/>
      <w:bCs/>
    </w:rPr>
  </w:style>
  <w:style w:type="table" w:styleId="LightList-Accent5">
    <w:name w:val="Light List Accent 5"/>
    <w:basedOn w:val="TableNormal"/>
    <w:uiPriority w:val="61"/>
    <w:rsid w:val="00A11281"/>
    <w:rPr>
      <w:rFonts w:ascii="Calibri" w:eastAsia="Calibri" w:hAnsi="Calibri"/>
      <w:sz w:val="22"/>
      <w:szCs w:val="22"/>
      <w:lang w:val="en-US"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ion">
    <w:name w:val="Revision"/>
    <w:hidden/>
    <w:uiPriority w:val="99"/>
    <w:semiHidden/>
    <w:rsid w:val="00986ECE"/>
    <w:rPr>
      <w:sz w:val="24"/>
      <w:szCs w:val="24"/>
      <w:lang w:val="en-US" w:eastAsia="en-US"/>
    </w:rPr>
  </w:style>
  <w:style w:type="character" w:customStyle="1" w:styleId="HeaderChar">
    <w:name w:val="Header Char"/>
    <w:basedOn w:val="DefaultParagraphFont"/>
    <w:link w:val="Header"/>
    <w:uiPriority w:val="99"/>
    <w:rsid w:val="00F4769E"/>
    <w:rPr>
      <w:sz w:val="24"/>
      <w:szCs w:val="24"/>
      <w:lang w:val="en-US" w:eastAsia="en-US"/>
    </w:rPr>
  </w:style>
  <w:style w:type="character" w:customStyle="1" w:styleId="Heading3Char">
    <w:name w:val="Heading 3 Char"/>
    <w:basedOn w:val="DefaultParagraphFont"/>
    <w:link w:val="Heading3"/>
    <w:rsid w:val="000E614E"/>
    <w:rPr>
      <w:rFonts w:ascii="Arial" w:hAnsi="Arial" w:cs="Arial"/>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26B"/>
    <w:rPr>
      <w:sz w:val="24"/>
      <w:szCs w:val="24"/>
      <w:lang w:val="en-US" w:eastAsia="en-US"/>
    </w:rPr>
  </w:style>
  <w:style w:type="paragraph" w:styleId="Heading1">
    <w:name w:val="heading 1"/>
    <w:basedOn w:val="Normal"/>
    <w:next w:val="Normal"/>
    <w:link w:val="Heading1Char"/>
    <w:autoRedefine/>
    <w:qFormat/>
    <w:rsid w:val="007E0055"/>
    <w:pPr>
      <w:keepNext/>
      <w:ind w:left="720" w:hanging="720"/>
      <w:jc w:val="center"/>
      <w:outlineLvl w:val="0"/>
    </w:pPr>
    <w:rPr>
      <w:rFonts w:ascii="Arial" w:hAnsi="Arial" w:cs="Arial"/>
      <w:b/>
      <w:bCs/>
      <w:kern w:val="32"/>
      <w:sz w:val="32"/>
      <w:szCs w:val="32"/>
      <w:lang w:val="en-GB"/>
    </w:rPr>
  </w:style>
  <w:style w:type="paragraph" w:styleId="Heading2">
    <w:name w:val="heading 2"/>
    <w:basedOn w:val="Normal"/>
    <w:next w:val="Normal"/>
    <w:link w:val="Heading2Char"/>
    <w:autoRedefine/>
    <w:qFormat/>
    <w:rsid w:val="00D741FC"/>
    <w:pPr>
      <w:keepNext/>
      <w:tabs>
        <w:tab w:val="left" w:pos="709"/>
      </w:tabs>
      <w:spacing w:before="120" w:after="120" w:line="288" w:lineRule="auto"/>
      <w:ind w:left="709"/>
      <w:jc w:val="both"/>
      <w:outlineLvl w:val="1"/>
    </w:pPr>
    <w:rPr>
      <w:rFonts w:ascii="Arial" w:hAnsi="Arial" w:cs="Arial"/>
      <w:b/>
      <w:bCs/>
      <w:iCs/>
      <w:color w:val="000000" w:themeColor="text1"/>
      <w:lang w:val="en-GB"/>
    </w:rPr>
  </w:style>
  <w:style w:type="paragraph" w:styleId="Heading3">
    <w:name w:val="heading 3"/>
    <w:basedOn w:val="Normal"/>
    <w:next w:val="Normal"/>
    <w:link w:val="Heading3Char"/>
    <w:autoRedefine/>
    <w:qFormat/>
    <w:rsid w:val="000E614E"/>
    <w:pPr>
      <w:keepNext/>
      <w:spacing w:before="240" w:after="240" w:line="288" w:lineRule="auto"/>
      <w:jc w:val="both"/>
      <w:outlineLvl w:val="2"/>
    </w:pPr>
    <w:rPr>
      <w:rFonts w:ascii="Arial" w:hAnsi="Arial" w:cs="Arial"/>
      <w:b/>
      <w:bCs/>
      <w:sz w:val="22"/>
      <w:szCs w:val="22"/>
      <w:lang w:val="en-GB"/>
    </w:rPr>
  </w:style>
  <w:style w:type="paragraph" w:styleId="Heading4">
    <w:name w:val="heading 4"/>
    <w:basedOn w:val="Normal"/>
    <w:next w:val="Normal"/>
    <w:autoRedefine/>
    <w:qFormat/>
    <w:rsid w:val="00114259"/>
    <w:pPr>
      <w:keepNext/>
      <w:spacing w:before="360" w:after="240"/>
      <w:outlineLvl w:val="3"/>
    </w:pPr>
    <w:rPr>
      <w:rFonts w:ascii="Arial"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0055"/>
    <w:rPr>
      <w:rFonts w:ascii="Arial" w:hAnsi="Arial" w:cs="Arial"/>
      <w:b/>
      <w:bCs/>
      <w:kern w:val="32"/>
      <w:sz w:val="32"/>
      <w:szCs w:val="32"/>
      <w:lang w:eastAsia="en-US"/>
    </w:rPr>
  </w:style>
  <w:style w:type="character" w:customStyle="1" w:styleId="Heading2Char">
    <w:name w:val="Heading 2 Char"/>
    <w:link w:val="Heading2"/>
    <w:rsid w:val="00D741FC"/>
    <w:rPr>
      <w:rFonts w:ascii="Arial" w:hAnsi="Arial" w:cs="Arial"/>
      <w:b/>
      <w:bCs/>
      <w:iCs/>
      <w:color w:val="000000" w:themeColor="text1"/>
      <w:sz w:val="24"/>
      <w:szCs w:val="24"/>
      <w:lang w:eastAsia="en-US"/>
    </w:rPr>
  </w:style>
  <w:style w:type="paragraph" w:customStyle="1" w:styleId="Default">
    <w:name w:val="Default"/>
    <w:rsid w:val="00F51A50"/>
    <w:pPr>
      <w:widowControl w:val="0"/>
      <w:autoSpaceDE w:val="0"/>
      <w:autoSpaceDN w:val="0"/>
      <w:adjustRightInd w:val="0"/>
    </w:pPr>
    <w:rPr>
      <w:rFonts w:ascii="PHFEEH+TimesNewRoman,Bold" w:hAnsi="PHFEEH+TimesNewRoman,Bold" w:cs="PHFEEH+TimesNewRoman,Bold"/>
      <w:color w:val="000000"/>
      <w:sz w:val="24"/>
      <w:szCs w:val="24"/>
      <w:lang w:val="en-US" w:eastAsia="en-US"/>
    </w:rPr>
  </w:style>
  <w:style w:type="paragraph" w:customStyle="1" w:styleId="CM40">
    <w:name w:val="CM40"/>
    <w:basedOn w:val="Default"/>
    <w:next w:val="Default"/>
    <w:rsid w:val="00F51A50"/>
    <w:pPr>
      <w:spacing w:after="620"/>
    </w:pPr>
    <w:rPr>
      <w:rFonts w:cs="Times New Roman"/>
      <w:color w:val="auto"/>
    </w:rPr>
  </w:style>
  <w:style w:type="paragraph" w:customStyle="1" w:styleId="CM1">
    <w:name w:val="CM1"/>
    <w:basedOn w:val="Default"/>
    <w:next w:val="Default"/>
    <w:rsid w:val="00F51A50"/>
    <w:pPr>
      <w:spacing w:line="276" w:lineRule="atLeast"/>
    </w:pPr>
    <w:rPr>
      <w:rFonts w:cs="Times New Roman"/>
      <w:color w:val="auto"/>
    </w:rPr>
  </w:style>
  <w:style w:type="paragraph" w:customStyle="1" w:styleId="CM2">
    <w:name w:val="CM2"/>
    <w:basedOn w:val="Default"/>
    <w:next w:val="Default"/>
    <w:rsid w:val="00F51A50"/>
    <w:rPr>
      <w:rFonts w:cs="Times New Roman"/>
      <w:color w:val="auto"/>
    </w:rPr>
  </w:style>
  <w:style w:type="paragraph" w:customStyle="1" w:styleId="CM41">
    <w:name w:val="CM41"/>
    <w:basedOn w:val="Default"/>
    <w:next w:val="Default"/>
    <w:rsid w:val="00F51A50"/>
    <w:pPr>
      <w:spacing w:after="260"/>
    </w:pPr>
    <w:rPr>
      <w:rFonts w:cs="Times New Roman"/>
      <w:color w:val="auto"/>
    </w:rPr>
  </w:style>
  <w:style w:type="paragraph" w:customStyle="1" w:styleId="CM3">
    <w:name w:val="CM3"/>
    <w:basedOn w:val="Default"/>
    <w:next w:val="Default"/>
    <w:rsid w:val="00F51A50"/>
    <w:rPr>
      <w:rFonts w:cs="Times New Roman"/>
      <w:color w:val="auto"/>
    </w:rPr>
  </w:style>
  <w:style w:type="paragraph" w:customStyle="1" w:styleId="CM43">
    <w:name w:val="CM43"/>
    <w:basedOn w:val="Default"/>
    <w:next w:val="Default"/>
    <w:rsid w:val="00F51A50"/>
    <w:pPr>
      <w:spacing w:after="118"/>
    </w:pPr>
    <w:rPr>
      <w:rFonts w:cs="Times New Roman"/>
      <w:color w:val="auto"/>
    </w:rPr>
  </w:style>
  <w:style w:type="paragraph" w:customStyle="1" w:styleId="CM4">
    <w:name w:val="CM4"/>
    <w:basedOn w:val="Default"/>
    <w:next w:val="Default"/>
    <w:rsid w:val="00F51A50"/>
    <w:pPr>
      <w:spacing w:line="276" w:lineRule="atLeast"/>
    </w:pPr>
    <w:rPr>
      <w:rFonts w:cs="Times New Roman"/>
      <w:color w:val="auto"/>
    </w:rPr>
  </w:style>
  <w:style w:type="paragraph" w:customStyle="1" w:styleId="CM6">
    <w:name w:val="CM6"/>
    <w:basedOn w:val="Default"/>
    <w:next w:val="Default"/>
    <w:rsid w:val="00F51A50"/>
    <w:pPr>
      <w:spacing w:line="276" w:lineRule="atLeast"/>
    </w:pPr>
    <w:rPr>
      <w:rFonts w:cs="Times New Roman"/>
      <w:color w:val="auto"/>
    </w:rPr>
  </w:style>
  <w:style w:type="paragraph" w:customStyle="1" w:styleId="CM44">
    <w:name w:val="CM44"/>
    <w:basedOn w:val="Default"/>
    <w:next w:val="Default"/>
    <w:rsid w:val="00F51A50"/>
    <w:pPr>
      <w:spacing w:after="530"/>
    </w:pPr>
    <w:rPr>
      <w:rFonts w:cs="Times New Roman"/>
      <w:color w:val="auto"/>
    </w:rPr>
  </w:style>
  <w:style w:type="paragraph" w:customStyle="1" w:styleId="CM7">
    <w:name w:val="CM7"/>
    <w:basedOn w:val="Default"/>
    <w:next w:val="Default"/>
    <w:rsid w:val="00F51A50"/>
    <w:rPr>
      <w:rFonts w:cs="Times New Roman"/>
      <w:color w:val="auto"/>
    </w:rPr>
  </w:style>
  <w:style w:type="paragraph" w:customStyle="1" w:styleId="CM45">
    <w:name w:val="CM45"/>
    <w:basedOn w:val="Default"/>
    <w:next w:val="Default"/>
    <w:rsid w:val="00F51A50"/>
    <w:pPr>
      <w:spacing w:after="345"/>
    </w:pPr>
    <w:rPr>
      <w:rFonts w:cs="Times New Roman"/>
      <w:color w:val="auto"/>
    </w:rPr>
  </w:style>
  <w:style w:type="paragraph" w:customStyle="1" w:styleId="CM8">
    <w:name w:val="CM8"/>
    <w:basedOn w:val="Default"/>
    <w:next w:val="Default"/>
    <w:rsid w:val="00F51A50"/>
    <w:pPr>
      <w:spacing w:line="276" w:lineRule="atLeast"/>
    </w:pPr>
    <w:rPr>
      <w:rFonts w:cs="Times New Roman"/>
      <w:color w:val="auto"/>
    </w:rPr>
  </w:style>
  <w:style w:type="paragraph" w:customStyle="1" w:styleId="CM46">
    <w:name w:val="CM46"/>
    <w:basedOn w:val="Default"/>
    <w:next w:val="Default"/>
    <w:rsid w:val="00F51A50"/>
    <w:pPr>
      <w:spacing w:after="460"/>
    </w:pPr>
    <w:rPr>
      <w:rFonts w:cs="Times New Roman"/>
      <w:color w:val="auto"/>
    </w:rPr>
  </w:style>
  <w:style w:type="paragraph" w:customStyle="1" w:styleId="CM9">
    <w:name w:val="CM9"/>
    <w:basedOn w:val="Default"/>
    <w:next w:val="Default"/>
    <w:rsid w:val="00F51A50"/>
    <w:pPr>
      <w:spacing w:line="276" w:lineRule="atLeast"/>
    </w:pPr>
    <w:rPr>
      <w:rFonts w:cs="Times New Roman"/>
      <w:color w:val="auto"/>
    </w:rPr>
  </w:style>
  <w:style w:type="paragraph" w:customStyle="1" w:styleId="CM14">
    <w:name w:val="CM14"/>
    <w:basedOn w:val="Default"/>
    <w:next w:val="Default"/>
    <w:rsid w:val="00F51A50"/>
    <w:pPr>
      <w:spacing w:line="276" w:lineRule="atLeast"/>
    </w:pPr>
    <w:rPr>
      <w:rFonts w:cs="Times New Roman"/>
      <w:color w:val="auto"/>
    </w:rPr>
  </w:style>
  <w:style w:type="paragraph" w:customStyle="1" w:styleId="CM15">
    <w:name w:val="CM15"/>
    <w:basedOn w:val="Default"/>
    <w:next w:val="Default"/>
    <w:rsid w:val="00F51A50"/>
    <w:rPr>
      <w:rFonts w:cs="Times New Roman"/>
      <w:color w:val="auto"/>
    </w:rPr>
  </w:style>
  <w:style w:type="paragraph" w:customStyle="1" w:styleId="CM16">
    <w:name w:val="CM16"/>
    <w:basedOn w:val="Default"/>
    <w:next w:val="Default"/>
    <w:rsid w:val="00F51A50"/>
    <w:pPr>
      <w:spacing w:line="276" w:lineRule="atLeast"/>
    </w:pPr>
    <w:rPr>
      <w:rFonts w:cs="Times New Roman"/>
      <w:color w:val="auto"/>
    </w:rPr>
  </w:style>
  <w:style w:type="paragraph" w:customStyle="1" w:styleId="CM48">
    <w:name w:val="CM48"/>
    <w:basedOn w:val="Default"/>
    <w:next w:val="Default"/>
    <w:rsid w:val="00F51A50"/>
    <w:pPr>
      <w:spacing w:after="175"/>
    </w:pPr>
    <w:rPr>
      <w:rFonts w:cs="Times New Roman"/>
      <w:color w:val="auto"/>
    </w:rPr>
  </w:style>
  <w:style w:type="paragraph" w:customStyle="1" w:styleId="CM17">
    <w:name w:val="CM17"/>
    <w:basedOn w:val="Default"/>
    <w:next w:val="Default"/>
    <w:rsid w:val="00F51A50"/>
    <w:pPr>
      <w:spacing w:line="276" w:lineRule="atLeast"/>
    </w:pPr>
    <w:rPr>
      <w:rFonts w:cs="Times New Roman"/>
      <w:color w:val="auto"/>
    </w:rPr>
  </w:style>
  <w:style w:type="paragraph" w:customStyle="1" w:styleId="CM18">
    <w:name w:val="CM18"/>
    <w:basedOn w:val="Default"/>
    <w:next w:val="Default"/>
    <w:rsid w:val="00F51A50"/>
    <w:pPr>
      <w:spacing w:line="276" w:lineRule="atLeast"/>
    </w:pPr>
    <w:rPr>
      <w:rFonts w:cs="Times New Roman"/>
      <w:color w:val="auto"/>
    </w:rPr>
  </w:style>
  <w:style w:type="paragraph" w:customStyle="1" w:styleId="CM19">
    <w:name w:val="CM19"/>
    <w:basedOn w:val="Default"/>
    <w:next w:val="Default"/>
    <w:rsid w:val="00F51A50"/>
    <w:pPr>
      <w:spacing w:line="276" w:lineRule="atLeast"/>
    </w:pPr>
    <w:rPr>
      <w:rFonts w:cs="Times New Roman"/>
      <w:color w:val="auto"/>
    </w:rPr>
  </w:style>
  <w:style w:type="paragraph" w:customStyle="1" w:styleId="CM21">
    <w:name w:val="CM21"/>
    <w:basedOn w:val="Default"/>
    <w:next w:val="Default"/>
    <w:rsid w:val="00F51A50"/>
    <w:pPr>
      <w:spacing w:line="240" w:lineRule="atLeast"/>
    </w:pPr>
    <w:rPr>
      <w:rFonts w:cs="Times New Roman"/>
      <w:color w:val="auto"/>
    </w:rPr>
  </w:style>
  <w:style w:type="paragraph" w:customStyle="1" w:styleId="CM22">
    <w:name w:val="CM22"/>
    <w:basedOn w:val="Default"/>
    <w:next w:val="Default"/>
    <w:rsid w:val="00F51A50"/>
    <w:pPr>
      <w:spacing w:line="240" w:lineRule="atLeast"/>
    </w:pPr>
    <w:rPr>
      <w:rFonts w:cs="Times New Roman"/>
      <w:color w:val="auto"/>
    </w:rPr>
  </w:style>
  <w:style w:type="paragraph" w:customStyle="1" w:styleId="CM23">
    <w:name w:val="CM23"/>
    <w:basedOn w:val="Default"/>
    <w:next w:val="Default"/>
    <w:rsid w:val="00F51A50"/>
    <w:pPr>
      <w:spacing w:line="240" w:lineRule="atLeast"/>
    </w:pPr>
    <w:rPr>
      <w:rFonts w:cs="Times New Roman"/>
      <w:color w:val="auto"/>
    </w:rPr>
  </w:style>
  <w:style w:type="paragraph" w:customStyle="1" w:styleId="CM24">
    <w:name w:val="CM24"/>
    <w:basedOn w:val="Default"/>
    <w:next w:val="Default"/>
    <w:rsid w:val="00F51A50"/>
    <w:pPr>
      <w:spacing w:line="276" w:lineRule="atLeast"/>
    </w:pPr>
    <w:rPr>
      <w:rFonts w:cs="Times New Roman"/>
      <w:color w:val="auto"/>
    </w:rPr>
  </w:style>
  <w:style w:type="paragraph" w:customStyle="1" w:styleId="CM25">
    <w:name w:val="CM25"/>
    <w:basedOn w:val="Default"/>
    <w:next w:val="Default"/>
    <w:rsid w:val="00F51A50"/>
    <w:pPr>
      <w:spacing w:line="276" w:lineRule="atLeast"/>
    </w:pPr>
    <w:rPr>
      <w:rFonts w:cs="Times New Roman"/>
      <w:color w:val="auto"/>
    </w:rPr>
  </w:style>
  <w:style w:type="paragraph" w:customStyle="1" w:styleId="CM26">
    <w:name w:val="CM26"/>
    <w:basedOn w:val="Default"/>
    <w:next w:val="Default"/>
    <w:rsid w:val="00F51A50"/>
    <w:pPr>
      <w:spacing w:line="276" w:lineRule="atLeast"/>
    </w:pPr>
    <w:rPr>
      <w:rFonts w:cs="Times New Roman"/>
      <w:color w:val="auto"/>
    </w:rPr>
  </w:style>
  <w:style w:type="paragraph" w:customStyle="1" w:styleId="CM47">
    <w:name w:val="CM47"/>
    <w:basedOn w:val="Default"/>
    <w:next w:val="Default"/>
    <w:rsid w:val="00F51A50"/>
    <w:pPr>
      <w:spacing w:after="395"/>
    </w:pPr>
    <w:rPr>
      <w:rFonts w:cs="Times New Roman"/>
      <w:color w:val="auto"/>
    </w:rPr>
  </w:style>
  <w:style w:type="paragraph" w:customStyle="1" w:styleId="CM29">
    <w:name w:val="CM29"/>
    <w:basedOn w:val="Default"/>
    <w:next w:val="Default"/>
    <w:rsid w:val="00F51A50"/>
    <w:pPr>
      <w:spacing w:line="276" w:lineRule="atLeast"/>
    </w:pPr>
    <w:rPr>
      <w:rFonts w:cs="Times New Roman"/>
      <w:color w:val="auto"/>
    </w:rPr>
  </w:style>
  <w:style w:type="paragraph" w:customStyle="1" w:styleId="CM30">
    <w:name w:val="CM30"/>
    <w:basedOn w:val="Default"/>
    <w:next w:val="Default"/>
    <w:rsid w:val="00F51A50"/>
    <w:pPr>
      <w:spacing w:line="276" w:lineRule="atLeast"/>
    </w:pPr>
    <w:rPr>
      <w:rFonts w:cs="Times New Roman"/>
      <w:color w:val="auto"/>
    </w:rPr>
  </w:style>
  <w:style w:type="paragraph" w:customStyle="1" w:styleId="CM31">
    <w:name w:val="CM31"/>
    <w:basedOn w:val="Default"/>
    <w:next w:val="Default"/>
    <w:rsid w:val="00F51A50"/>
    <w:pPr>
      <w:spacing w:line="240" w:lineRule="atLeast"/>
    </w:pPr>
    <w:rPr>
      <w:rFonts w:cs="Times New Roman"/>
      <w:color w:val="auto"/>
    </w:rPr>
  </w:style>
  <w:style w:type="paragraph" w:customStyle="1" w:styleId="CM32">
    <w:name w:val="CM32"/>
    <w:basedOn w:val="Default"/>
    <w:next w:val="Default"/>
    <w:rsid w:val="00F51A50"/>
    <w:pPr>
      <w:spacing w:line="240" w:lineRule="atLeast"/>
    </w:pPr>
    <w:rPr>
      <w:rFonts w:cs="Times New Roman"/>
      <w:color w:val="auto"/>
    </w:rPr>
  </w:style>
  <w:style w:type="paragraph" w:customStyle="1" w:styleId="CM33">
    <w:name w:val="CM33"/>
    <w:basedOn w:val="Default"/>
    <w:next w:val="Default"/>
    <w:rsid w:val="00F51A50"/>
    <w:pPr>
      <w:spacing w:line="240" w:lineRule="atLeast"/>
    </w:pPr>
    <w:rPr>
      <w:rFonts w:cs="Times New Roman"/>
      <w:color w:val="auto"/>
    </w:rPr>
  </w:style>
  <w:style w:type="paragraph" w:customStyle="1" w:styleId="CM35">
    <w:name w:val="CM35"/>
    <w:basedOn w:val="Default"/>
    <w:next w:val="Default"/>
    <w:rsid w:val="00F51A50"/>
    <w:pPr>
      <w:spacing w:line="276" w:lineRule="atLeast"/>
    </w:pPr>
    <w:rPr>
      <w:rFonts w:cs="Times New Roman"/>
      <w:color w:val="auto"/>
    </w:rPr>
  </w:style>
  <w:style w:type="paragraph" w:customStyle="1" w:styleId="CM36">
    <w:name w:val="CM36"/>
    <w:basedOn w:val="Default"/>
    <w:next w:val="Default"/>
    <w:rsid w:val="00F51A50"/>
    <w:pPr>
      <w:spacing w:line="240" w:lineRule="atLeast"/>
    </w:pPr>
    <w:rPr>
      <w:rFonts w:cs="Times New Roman"/>
      <w:color w:val="auto"/>
    </w:rPr>
  </w:style>
  <w:style w:type="paragraph" w:customStyle="1" w:styleId="CM42">
    <w:name w:val="CM42"/>
    <w:basedOn w:val="Default"/>
    <w:next w:val="Default"/>
    <w:rsid w:val="00F51A50"/>
    <w:pPr>
      <w:spacing w:after="223"/>
    </w:pPr>
    <w:rPr>
      <w:rFonts w:cs="Times New Roman"/>
      <w:color w:val="auto"/>
    </w:rPr>
  </w:style>
  <w:style w:type="paragraph" w:customStyle="1" w:styleId="CM37">
    <w:name w:val="CM37"/>
    <w:basedOn w:val="Default"/>
    <w:next w:val="Default"/>
    <w:rsid w:val="00F51A50"/>
    <w:pPr>
      <w:spacing w:line="240" w:lineRule="atLeast"/>
    </w:pPr>
    <w:rPr>
      <w:rFonts w:cs="Times New Roman"/>
      <w:color w:val="auto"/>
    </w:rPr>
  </w:style>
  <w:style w:type="paragraph" w:customStyle="1" w:styleId="CM38">
    <w:name w:val="CM38"/>
    <w:basedOn w:val="Default"/>
    <w:next w:val="Default"/>
    <w:rsid w:val="00F51A50"/>
    <w:pPr>
      <w:spacing w:line="240" w:lineRule="atLeast"/>
    </w:pPr>
    <w:rPr>
      <w:rFonts w:cs="Times New Roman"/>
      <w:color w:val="auto"/>
    </w:rPr>
  </w:style>
  <w:style w:type="paragraph" w:customStyle="1" w:styleId="CM39">
    <w:name w:val="CM39"/>
    <w:basedOn w:val="Default"/>
    <w:next w:val="Default"/>
    <w:rsid w:val="00F51A50"/>
    <w:pPr>
      <w:spacing w:line="276" w:lineRule="atLeast"/>
    </w:pPr>
    <w:rPr>
      <w:rFonts w:cs="Times New Roman"/>
      <w:color w:val="auto"/>
    </w:rPr>
  </w:style>
  <w:style w:type="paragraph" w:customStyle="1" w:styleId="CM5">
    <w:name w:val="CM5"/>
    <w:basedOn w:val="Default"/>
    <w:next w:val="Default"/>
    <w:rsid w:val="00F51A50"/>
    <w:pPr>
      <w:spacing w:line="276" w:lineRule="atLeast"/>
    </w:pPr>
    <w:rPr>
      <w:rFonts w:cs="Times New Roman"/>
      <w:color w:val="auto"/>
    </w:rPr>
  </w:style>
  <w:style w:type="paragraph" w:styleId="FootnoteText">
    <w:name w:val="footnote text"/>
    <w:aliases w:val="Footnote text,footnote text,ALTS FOOTNOTE,Footnote Text Char Char Char,Footnote Text Char1 Char Char,Footnote Text Char Char,Footnote Text Char1 Char Char Char,Footnote Text Char13 Char Char,Footnote Text12,fn,f"/>
    <w:basedOn w:val="Normal"/>
    <w:link w:val="FootnoteTextChar"/>
    <w:uiPriority w:val="99"/>
    <w:rsid w:val="005541E1"/>
    <w:rPr>
      <w:sz w:val="20"/>
      <w:szCs w:val="20"/>
    </w:rPr>
  </w:style>
  <w:style w:type="character" w:customStyle="1" w:styleId="FootnoteTextChar">
    <w:name w:val="Footnote Text Char"/>
    <w:aliases w:val="Footnote text Char,footnote text Char,ALTS FOOTNOTE Char,Footnote Text Char Char Char Char,Footnote Text Char1 Char Char Char1,Footnote Text Char Char Char1,Footnote Text Char1 Char Char Char Char,Footnote Text Char13 Char Char Char"/>
    <w:link w:val="FootnoteText"/>
    <w:uiPriority w:val="99"/>
    <w:rsid w:val="009C5067"/>
    <w:rPr>
      <w:lang w:val="en-US" w:eastAsia="en-US"/>
    </w:rPr>
  </w:style>
  <w:style w:type="character" w:styleId="FootnoteReference">
    <w:name w:val="footnote reference"/>
    <w:aliases w:val="Footnote symbol,PBO Footnote Reference,Footnote,Footnote number,fr,o,Footnotemark,FR,Footnotemark1,Footnotemark2,FR1,Footnotemark3,FR2,Footnotemark4,FR3,Footnotemark5,FR4,Footnotemark6,Footnotemark7,Footnotemark8,FR5,Footnotemark11"/>
    <w:rsid w:val="005541E1"/>
    <w:rPr>
      <w:vertAlign w:val="superscript"/>
    </w:rPr>
  </w:style>
  <w:style w:type="paragraph" w:styleId="TOC1">
    <w:name w:val="toc 1"/>
    <w:basedOn w:val="Normal"/>
    <w:next w:val="Normal"/>
    <w:autoRedefine/>
    <w:uiPriority w:val="39"/>
    <w:rsid w:val="00BC5615"/>
    <w:pPr>
      <w:tabs>
        <w:tab w:val="right" w:leader="dot" w:pos="9905"/>
      </w:tabs>
      <w:spacing w:line="300" w:lineRule="exact"/>
      <w:jc w:val="center"/>
    </w:pPr>
    <w:rPr>
      <w:b/>
      <w:lang w:val="en-GB"/>
    </w:rPr>
  </w:style>
  <w:style w:type="paragraph" w:styleId="TOC2">
    <w:name w:val="toc 2"/>
    <w:basedOn w:val="Normal"/>
    <w:next w:val="Normal"/>
    <w:autoRedefine/>
    <w:uiPriority w:val="39"/>
    <w:rsid w:val="00670EB2"/>
    <w:pPr>
      <w:tabs>
        <w:tab w:val="left" w:pos="880"/>
        <w:tab w:val="right" w:leader="dot" w:pos="9586"/>
      </w:tabs>
      <w:ind w:left="284"/>
    </w:pPr>
    <w:rPr>
      <w:rFonts w:ascii="Arial" w:hAnsi="Arial" w:cs="Arial"/>
      <w:b/>
      <w:noProof/>
      <w:sz w:val="22"/>
      <w:szCs w:val="22"/>
    </w:rPr>
  </w:style>
  <w:style w:type="paragraph" w:styleId="TOC3">
    <w:name w:val="toc 3"/>
    <w:basedOn w:val="Normal"/>
    <w:next w:val="Normal"/>
    <w:autoRedefine/>
    <w:uiPriority w:val="39"/>
    <w:rsid w:val="006D61FE"/>
    <w:pPr>
      <w:ind w:left="480"/>
    </w:pPr>
  </w:style>
  <w:style w:type="character" w:styleId="Hyperlink">
    <w:name w:val="Hyperlink"/>
    <w:uiPriority w:val="99"/>
    <w:rsid w:val="006D61FE"/>
    <w:rPr>
      <w:color w:val="0000FF"/>
      <w:u w:val="single"/>
    </w:rPr>
  </w:style>
  <w:style w:type="character" w:styleId="FollowedHyperlink">
    <w:name w:val="FollowedHyperlink"/>
    <w:rsid w:val="00216E85"/>
    <w:rPr>
      <w:color w:val="800080"/>
      <w:u w:val="single"/>
    </w:rPr>
  </w:style>
  <w:style w:type="paragraph" w:styleId="Footer">
    <w:name w:val="footer"/>
    <w:basedOn w:val="Normal"/>
    <w:link w:val="FooterChar"/>
    <w:uiPriority w:val="99"/>
    <w:rsid w:val="00E40736"/>
    <w:pPr>
      <w:tabs>
        <w:tab w:val="center" w:pos="4320"/>
        <w:tab w:val="right" w:pos="8640"/>
      </w:tabs>
    </w:pPr>
  </w:style>
  <w:style w:type="character" w:styleId="PageNumber">
    <w:name w:val="page number"/>
    <w:basedOn w:val="DefaultParagraphFont"/>
    <w:rsid w:val="00E40736"/>
  </w:style>
  <w:style w:type="paragraph" w:styleId="BalloonText">
    <w:name w:val="Balloon Text"/>
    <w:basedOn w:val="Normal"/>
    <w:semiHidden/>
    <w:rsid w:val="00405375"/>
    <w:rPr>
      <w:rFonts w:ascii="Tahoma" w:hAnsi="Tahoma" w:cs="Tahoma"/>
      <w:sz w:val="16"/>
      <w:szCs w:val="16"/>
    </w:rPr>
  </w:style>
  <w:style w:type="character" w:styleId="CommentReference">
    <w:name w:val="annotation reference"/>
    <w:semiHidden/>
    <w:rsid w:val="003A388F"/>
    <w:rPr>
      <w:sz w:val="16"/>
      <w:szCs w:val="16"/>
    </w:rPr>
  </w:style>
  <w:style w:type="paragraph" w:styleId="CommentText">
    <w:name w:val="annotation text"/>
    <w:basedOn w:val="Normal"/>
    <w:semiHidden/>
    <w:rsid w:val="003A388F"/>
    <w:rPr>
      <w:sz w:val="20"/>
      <w:szCs w:val="20"/>
    </w:rPr>
  </w:style>
  <w:style w:type="paragraph" w:styleId="CommentSubject">
    <w:name w:val="annotation subject"/>
    <w:basedOn w:val="CommentText"/>
    <w:next w:val="CommentText"/>
    <w:semiHidden/>
    <w:rsid w:val="003A388F"/>
    <w:rPr>
      <w:b/>
      <w:bCs/>
    </w:rPr>
  </w:style>
  <w:style w:type="paragraph" w:styleId="Header">
    <w:name w:val="header"/>
    <w:basedOn w:val="Normal"/>
    <w:link w:val="HeaderChar"/>
    <w:uiPriority w:val="99"/>
    <w:rsid w:val="00E834A3"/>
    <w:pPr>
      <w:tabs>
        <w:tab w:val="center" w:pos="4320"/>
        <w:tab w:val="right" w:pos="8640"/>
      </w:tabs>
    </w:pPr>
  </w:style>
  <w:style w:type="paragraph" w:customStyle="1" w:styleId="NormalTimes">
    <w:name w:val="Normal Times"/>
    <w:basedOn w:val="BodyText"/>
    <w:rsid w:val="00AF24DF"/>
    <w:pPr>
      <w:jc w:val="both"/>
    </w:pPr>
    <w:rPr>
      <w:sz w:val="22"/>
      <w:szCs w:val="20"/>
    </w:rPr>
  </w:style>
  <w:style w:type="paragraph" w:styleId="BodyText">
    <w:name w:val="Body Text"/>
    <w:basedOn w:val="Normal"/>
    <w:rsid w:val="00AF24DF"/>
    <w:pPr>
      <w:spacing w:after="120"/>
    </w:pPr>
  </w:style>
  <w:style w:type="paragraph" w:customStyle="1" w:styleId="Bullet10">
    <w:name w:val="Bullet1"/>
    <w:rsid w:val="0099046C"/>
    <w:pPr>
      <w:keepLines/>
      <w:widowControl w:val="0"/>
      <w:numPr>
        <w:numId w:val="1"/>
      </w:numPr>
      <w:spacing w:after="120"/>
    </w:pPr>
    <w:rPr>
      <w:sz w:val="22"/>
      <w:lang w:val="en-US" w:eastAsia="en-US"/>
    </w:rPr>
  </w:style>
  <w:style w:type="paragraph" w:customStyle="1" w:styleId="Bullet1">
    <w:name w:val="Bullet 1"/>
    <w:aliases w:val="b1"/>
    <w:basedOn w:val="Normal"/>
    <w:rsid w:val="0099046C"/>
    <w:pPr>
      <w:numPr>
        <w:numId w:val="2"/>
      </w:numPr>
    </w:pPr>
    <w:rPr>
      <w:sz w:val="22"/>
      <w:szCs w:val="20"/>
    </w:rPr>
  </w:style>
  <w:style w:type="table" w:styleId="TableGrid">
    <w:name w:val="Table Grid"/>
    <w:basedOn w:val="TableNormal"/>
    <w:rsid w:val="00FE0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
    <w:name w:val="Text 1"/>
    <w:basedOn w:val="Normal"/>
    <w:rsid w:val="00FA5CD9"/>
    <w:pPr>
      <w:spacing w:after="240"/>
      <w:ind w:left="480"/>
      <w:jc w:val="both"/>
    </w:pPr>
    <w:rPr>
      <w:szCs w:val="20"/>
      <w:lang w:val="en-GB"/>
    </w:rPr>
  </w:style>
  <w:style w:type="paragraph" w:customStyle="1" w:styleId="title2">
    <w:name w:val="title2"/>
    <w:basedOn w:val="Normal"/>
    <w:rsid w:val="00FA5CD9"/>
    <w:pPr>
      <w:spacing w:before="100" w:beforeAutospacing="1" w:after="100" w:afterAutospacing="1"/>
    </w:pPr>
    <w:rPr>
      <w:rFonts w:ascii="Arial" w:hAnsi="Arial" w:cs="Arial"/>
      <w:b/>
      <w:bCs/>
      <w:caps/>
      <w:color w:val="000080"/>
      <w:sz w:val="26"/>
      <w:szCs w:val="26"/>
      <w:lang w:val="en-GB" w:eastAsia="en-GB"/>
    </w:rPr>
  </w:style>
  <w:style w:type="paragraph" w:customStyle="1" w:styleId="text">
    <w:name w:val="text"/>
    <w:basedOn w:val="Normal"/>
    <w:rsid w:val="00FA5CD9"/>
    <w:pPr>
      <w:spacing w:before="100" w:beforeAutospacing="1" w:after="100" w:afterAutospacing="1"/>
    </w:pPr>
    <w:rPr>
      <w:rFonts w:ascii="Arial" w:hAnsi="Arial" w:cs="Arial"/>
      <w:color w:val="000080"/>
      <w:sz w:val="20"/>
      <w:szCs w:val="20"/>
      <w:lang w:val="en-GB" w:eastAsia="en-GB"/>
    </w:rPr>
  </w:style>
  <w:style w:type="paragraph" w:customStyle="1" w:styleId="Text2">
    <w:name w:val="Text 2"/>
    <w:basedOn w:val="Normal"/>
    <w:rsid w:val="00920D71"/>
    <w:pPr>
      <w:tabs>
        <w:tab w:val="left" w:pos="2160"/>
      </w:tabs>
      <w:spacing w:after="240"/>
      <w:ind w:left="1077"/>
      <w:jc w:val="both"/>
    </w:pPr>
    <w:rPr>
      <w:szCs w:val="20"/>
      <w:lang w:val="en-GB" w:eastAsia="en-GB"/>
    </w:rPr>
  </w:style>
  <w:style w:type="character" w:styleId="Emphasis">
    <w:name w:val="Emphasis"/>
    <w:qFormat/>
    <w:rsid w:val="000477A8"/>
    <w:rPr>
      <w:i/>
    </w:rPr>
  </w:style>
  <w:style w:type="paragraph" w:styleId="DocumentMap">
    <w:name w:val="Document Map"/>
    <w:basedOn w:val="Normal"/>
    <w:semiHidden/>
    <w:rsid w:val="006B6B43"/>
    <w:pPr>
      <w:shd w:val="clear" w:color="auto" w:fill="000080"/>
    </w:pPr>
    <w:rPr>
      <w:rFonts w:ascii="Tahoma" w:hAnsi="Tahoma" w:cs="Tahoma"/>
      <w:sz w:val="20"/>
      <w:szCs w:val="20"/>
    </w:rPr>
  </w:style>
  <w:style w:type="paragraph" w:customStyle="1" w:styleId="SubjectBold">
    <w:name w:val="Subject Bold"/>
    <w:basedOn w:val="Normal"/>
    <w:link w:val="SubjectBoldChar"/>
    <w:rsid w:val="00564E11"/>
    <w:pPr>
      <w:spacing w:before="120" w:after="120" w:line="281" w:lineRule="auto"/>
      <w:ind w:left="1440" w:hanging="1440"/>
      <w:jc w:val="both"/>
    </w:pPr>
    <w:rPr>
      <w:rFonts w:ascii="Arial" w:hAnsi="Arial"/>
      <w:b/>
      <w:bCs/>
      <w:sz w:val="22"/>
      <w:szCs w:val="20"/>
      <w:lang w:val="en-GB"/>
    </w:rPr>
  </w:style>
  <w:style w:type="character" w:customStyle="1" w:styleId="SubjectBoldChar">
    <w:name w:val="Subject Bold Char"/>
    <w:link w:val="SubjectBold"/>
    <w:rsid w:val="00564E11"/>
    <w:rPr>
      <w:rFonts w:ascii="Arial" w:hAnsi="Arial"/>
      <w:b/>
      <w:bCs/>
      <w:sz w:val="22"/>
      <w:lang w:eastAsia="en-US"/>
    </w:rPr>
  </w:style>
  <w:style w:type="paragraph" w:customStyle="1" w:styleId="1BodyTextinFirstlevelarticles">
    <w:name w:val="1. Body Text in First level articles"/>
    <w:basedOn w:val="Normal"/>
    <w:rsid w:val="00564E11"/>
    <w:pPr>
      <w:spacing w:before="120" w:after="120" w:line="281" w:lineRule="auto"/>
      <w:jc w:val="both"/>
    </w:pPr>
    <w:rPr>
      <w:rFonts w:ascii="Arial" w:hAnsi="Arial"/>
      <w:snapToGrid w:val="0"/>
      <w:sz w:val="22"/>
      <w:szCs w:val="20"/>
      <w:lang w:val="en-GB" w:eastAsia="en-GB"/>
    </w:rPr>
  </w:style>
  <w:style w:type="paragraph" w:customStyle="1" w:styleId="SubjectNormal">
    <w:name w:val="Subject Normal"/>
    <w:basedOn w:val="Normal"/>
    <w:link w:val="SubjectNormalChar"/>
    <w:rsid w:val="00564E11"/>
    <w:pPr>
      <w:spacing w:before="120" w:after="120" w:line="281" w:lineRule="auto"/>
      <w:ind w:left="1440" w:hanging="1440"/>
      <w:jc w:val="both"/>
    </w:pPr>
    <w:rPr>
      <w:rFonts w:ascii="Arial" w:hAnsi="Arial"/>
      <w:sz w:val="22"/>
      <w:szCs w:val="20"/>
      <w:lang w:val="en-GB"/>
    </w:rPr>
  </w:style>
  <w:style w:type="character" w:customStyle="1" w:styleId="SubjectNormalChar">
    <w:name w:val="Subject Normal Char"/>
    <w:link w:val="SubjectNormal"/>
    <w:rsid w:val="00564E11"/>
    <w:rPr>
      <w:rFonts w:ascii="Arial" w:hAnsi="Arial"/>
      <w:sz w:val="22"/>
      <w:lang w:eastAsia="en-US"/>
    </w:rPr>
  </w:style>
  <w:style w:type="paragraph" w:styleId="NormalWeb">
    <w:name w:val="Normal (Web)"/>
    <w:basedOn w:val="Normal"/>
    <w:rsid w:val="00DF0367"/>
    <w:pPr>
      <w:spacing w:before="100" w:beforeAutospacing="1" w:after="100" w:afterAutospacing="1"/>
    </w:pPr>
    <w:rPr>
      <w:lang w:val="en-GB" w:eastAsia="en-GB"/>
    </w:rPr>
  </w:style>
  <w:style w:type="paragraph" w:styleId="BodyTextIndent3">
    <w:name w:val="Body Text Indent 3"/>
    <w:basedOn w:val="Normal"/>
    <w:link w:val="BodyTextIndent3Char"/>
    <w:rsid w:val="00DF0367"/>
    <w:pPr>
      <w:spacing w:after="120"/>
      <w:ind w:left="283"/>
    </w:pPr>
    <w:rPr>
      <w:sz w:val="16"/>
      <w:szCs w:val="16"/>
    </w:rPr>
  </w:style>
  <w:style w:type="character" w:customStyle="1" w:styleId="BodyTextIndent3Char">
    <w:name w:val="Body Text Indent 3 Char"/>
    <w:link w:val="BodyTextIndent3"/>
    <w:rsid w:val="00DF0367"/>
    <w:rPr>
      <w:sz w:val="16"/>
      <w:szCs w:val="16"/>
      <w:lang w:val="en-US" w:eastAsia="en-US"/>
    </w:rPr>
  </w:style>
  <w:style w:type="paragraph" w:styleId="ListBullet">
    <w:name w:val="List Bullet"/>
    <w:basedOn w:val="Normal"/>
    <w:rsid w:val="009C5067"/>
    <w:pPr>
      <w:numPr>
        <w:numId w:val="9"/>
      </w:numPr>
      <w:tabs>
        <w:tab w:val="clear" w:pos="360"/>
        <w:tab w:val="num" w:pos="709"/>
      </w:tabs>
      <w:spacing w:before="40" w:after="40"/>
      <w:ind w:left="709" w:hanging="283"/>
      <w:jc w:val="both"/>
    </w:pPr>
    <w:rPr>
      <w:lang w:val="en-GB"/>
    </w:rPr>
  </w:style>
  <w:style w:type="paragraph" w:styleId="ListParagraph">
    <w:name w:val="List Paragraph"/>
    <w:basedOn w:val="Normal"/>
    <w:uiPriority w:val="34"/>
    <w:qFormat/>
    <w:rsid w:val="009C5067"/>
    <w:pPr>
      <w:spacing w:before="60" w:after="60"/>
      <w:ind w:left="720" w:right="6"/>
      <w:contextualSpacing/>
      <w:jc w:val="both"/>
    </w:pPr>
    <w:rPr>
      <w:lang w:val="en-GB"/>
    </w:rPr>
  </w:style>
  <w:style w:type="paragraph" w:customStyle="1" w:styleId="StyleHeading4Justified">
    <w:name w:val="Style Heading 4 + Justified"/>
    <w:basedOn w:val="Heading4"/>
    <w:rsid w:val="004604FC"/>
    <w:pPr>
      <w:suppressAutoHyphens/>
      <w:spacing w:before="240" w:after="60"/>
    </w:pPr>
    <w:rPr>
      <w:rFonts w:ascii="Times New Roman" w:hAnsi="Times New Roman" w:cs="Times New Roman"/>
      <w:sz w:val="24"/>
      <w:szCs w:val="20"/>
      <w:lang w:val="en-US" w:eastAsia="ar-SA"/>
    </w:rPr>
  </w:style>
  <w:style w:type="paragraph" w:styleId="TOC4">
    <w:name w:val="toc 4"/>
    <w:basedOn w:val="Normal"/>
    <w:next w:val="Normal"/>
    <w:autoRedefine/>
    <w:uiPriority w:val="39"/>
    <w:unhideWhenUsed/>
    <w:rsid w:val="00723269"/>
    <w:pPr>
      <w:spacing w:after="100" w:line="276" w:lineRule="auto"/>
      <w:ind w:left="660"/>
    </w:pPr>
    <w:rPr>
      <w:rFonts w:ascii="Calibri" w:hAnsi="Calibri"/>
      <w:sz w:val="22"/>
      <w:szCs w:val="22"/>
      <w:lang w:val="en-GB" w:eastAsia="en-GB"/>
    </w:rPr>
  </w:style>
  <w:style w:type="paragraph" w:styleId="TOC5">
    <w:name w:val="toc 5"/>
    <w:basedOn w:val="Normal"/>
    <w:next w:val="Normal"/>
    <w:autoRedefine/>
    <w:uiPriority w:val="39"/>
    <w:unhideWhenUsed/>
    <w:rsid w:val="00723269"/>
    <w:pPr>
      <w:spacing w:after="100" w:line="276" w:lineRule="auto"/>
      <w:ind w:left="880"/>
    </w:pPr>
    <w:rPr>
      <w:rFonts w:ascii="Calibri" w:hAnsi="Calibri"/>
      <w:sz w:val="22"/>
      <w:szCs w:val="22"/>
      <w:lang w:val="en-GB" w:eastAsia="en-GB"/>
    </w:rPr>
  </w:style>
  <w:style w:type="paragraph" w:styleId="TOC6">
    <w:name w:val="toc 6"/>
    <w:basedOn w:val="Normal"/>
    <w:next w:val="Normal"/>
    <w:autoRedefine/>
    <w:uiPriority w:val="39"/>
    <w:unhideWhenUsed/>
    <w:rsid w:val="00723269"/>
    <w:pPr>
      <w:spacing w:after="100" w:line="276" w:lineRule="auto"/>
      <w:ind w:left="1100"/>
    </w:pPr>
    <w:rPr>
      <w:rFonts w:ascii="Calibri" w:hAnsi="Calibri"/>
      <w:sz w:val="22"/>
      <w:szCs w:val="22"/>
      <w:lang w:val="en-GB" w:eastAsia="en-GB"/>
    </w:rPr>
  </w:style>
  <w:style w:type="paragraph" w:styleId="TOC7">
    <w:name w:val="toc 7"/>
    <w:basedOn w:val="Normal"/>
    <w:next w:val="Normal"/>
    <w:autoRedefine/>
    <w:uiPriority w:val="39"/>
    <w:unhideWhenUsed/>
    <w:rsid w:val="00723269"/>
    <w:pPr>
      <w:spacing w:after="100" w:line="276" w:lineRule="auto"/>
      <w:ind w:left="1320"/>
    </w:pPr>
    <w:rPr>
      <w:rFonts w:ascii="Calibri" w:hAnsi="Calibri"/>
      <w:sz w:val="22"/>
      <w:szCs w:val="22"/>
      <w:lang w:val="en-GB" w:eastAsia="en-GB"/>
    </w:rPr>
  </w:style>
  <w:style w:type="paragraph" w:styleId="TOC8">
    <w:name w:val="toc 8"/>
    <w:basedOn w:val="Normal"/>
    <w:next w:val="Normal"/>
    <w:autoRedefine/>
    <w:uiPriority w:val="39"/>
    <w:unhideWhenUsed/>
    <w:rsid w:val="00723269"/>
    <w:pPr>
      <w:spacing w:after="100" w:line="276" w:lineRule="auto"/>
      <w:ind w:left="1540"/>
    </w:pPr>
    <w:rPr>
      <w:rFonts w:ascii="Calibri" w:hAnsi="Calibri"/>
      <w:sz w:val="22"/>
      <w:szCs w:val="22"/>
      <w:lang w:val="en-GB" w:eastAsia="en-GB"/>
    </w:rPr>
  </w:style>
  <w:style w:type="paragraph" w:styleId="TOC9">
    <w:name w:val="toc 9"/>
    <w:basedOn w:val="Normal"/>
    <w:next w:val="Normal"/>
    <w:autoRedefine/>
    <w:uiPriority w:val="39"/>
    <w:unhideWhenUsed/>
    <w:rsid w:val="00723269"/>
    <w:pPr>
      <w:spacing w:after="100" w:line="276" w:lineRule="auto"/>
      <w:ind w:left="1760"/>
    </w:pPr>
    <w:rPr>
      <w:rFonts w:ascii="Calibri" w:hAnsi="Calibri"/>
      <w:sz w:val="22"/>
      <w:szCs w:val="22"/>
      <w:lang w:val="en-GB" w:eastAsia="en-GB"/>
    </w:rPr>
  </w:style>
  <w:style w:type="character" w:customStyle="1" w:styleId="FooterChar">
    <w:name w:val="Footer Char"/>
    <w:link w:val="Footer"/>
    <w:uiPriority w:val="99"/>
    <w:rsid w:val="006852F5"/>
    <w:rPr>
      <w:sz w:val="24"/>
      <w:szCs w:val="24"/>
      <w:lang w:val="en-US" w:eastAsia="en-US"/>
    </w:rPr>
  </w:style>
  <w:style w:type="character" w:customStyle="1" w:styleId="emphesize">
    <w:name w:val="emphesize"/>
    <w:basedOn w:val="DefaultParagraphFont"/>
    <w:rsid w:val="00BD76C7"/>
  </w:style>
  <w:style w:type="paragraph" w:customStyle="1" w:styleId="paragraphs">
    <w:name w:val="paragraphs"/>
    <w:basedOn w:val="Normal"/>
    <w:link w:val="paragraphsChar"/>
    <w:qFormat/>
    <w:rsid w:val="00BD76C7"/>
    <w:pPr>
      <w:spacing w:after="120" w:line="288" w:lineRule="auto"/>
      <w:jc w:val="both"/>
    </w:pPr>
    <w:rPr>
      <w:rFonts w:ascii="Arial" w:hAnsi="Arial" w:cs="Arial"/>
      <w:sz w:val="22"/>
      <w:szCs w:val="22"/>
      <w:lang w:val="en-GB"/>
    </w:rPr>
  </w:style>
  <w:style w:type="character" w:customStyle="1" w:styleId="paragraphsChar">
    <w:name w:val="paragraphs Char"/>
    <w:link w:val="paragraphs"/>
    <w:rsid w:val="00BD76C7"/>
    <w:rPr>
      <w:rFonts w:ascii="Arial" w:hAnsi="Arial" w:cs="Arial"/>
      <w:sz w:val="22"/>
      <w:szCs w:val="22"/>
      <w:lang w:eastAsia="en-US"/>
    </w:rPr>
  </w:style>
  <w:style w:type="character" w:styleId="Strong">
    <w:name w:val="Strong"/>
    <w:qFormat/>
    <w:rsid w:val="003E1BC9"/>
    <w:rPr>
      <w:b/>
      <w:bCs/>
    </w:rPr>
  </w:style>
  <w:style w:type="table" w:styleId="LightList-Accent5">
    <w:name w:val="Light List Accent 5"/>
    <w:basedOn w:val="TableNormal"/>
    <w:uiPriority w:val="61"/>
    <w:rsid w:val="00A11281"/>
    <w:rPr>
      <w:rFonts w:ascii="Calibri" w:eastAsia="Calibri" w:hAnsi="Calibri"/>
      <w:sz w:val="22"/>
      <w:szCs w:val="22"/>
      <w:lang w:val="en-US"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ion">
    <w:name w:val="Revision"/>
    <w:hidden/>
    <w:uiPriority w:val="99"/>
    <w:semiHidden/>
    <w:rsid w:val="00986ECE"/>
    <w:rPr>
      <w:sz w:val="24"/>
      <w:szCs w:val="24"/>
      <w:lang w:val="en-US" w:eastAsia="en-US"/>
    </w:rPr>
  </w:style>
  <w:style w:type="character" w:customStyle="1" w:styleId="HeaderChar">
    <w:name w:val="Header Char"/>
    <w:basedOn w:val="DefaultParagraphFont"/>
    <w:link w:val="Header"/>
    <w:uiPriority w:val="99"/>
    <w:rsid w:val="00F4769E"/>
    <w:rPr>
      <w:sz w:val="24"/>
      <w:szCs w:val="24"/>
      <w:lang w:val="en-US" w:eastAsia="en-US"/>
    </w:rPr>
  </w:style>
  <w:style w:type="character" w:customStyle="1" w:styleId="Heading3Char">
    <w:name w:val="Heading 3 Char"/>
    <w:basedOn w:val="DefaultParagraphFont"/>
    <w:link w:val="Heading3"/>
    <w:rsid w:val="000E614E"/>
    <w:rPr>
      <w:rFonts w:ascii="Arial"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14817">
      <w:bodyDiv w:val="1"/>
      <w:marLeft w:val="0"/>
      <w:marRight w:val="0"/>
      <w:marTop w:val="0"/>
      <w:marBottom w:val="0"/>
      <w:divBdr>
        <w:top w:val="none" w:sz="0" w:space="0" w:color="auto"/>
        <w:left w:val="none" w:sz="0" w:space="0" w:color="auto"/>
        <w:bottom w:val="none" w:sz="0" w:space="0" w:color="auto"/>
        <w:right w:val="none" w:sz="0" w:space="0" w:color="auto"/>
      </w:divBdr>
    </w:div>
    <w:div w:id="672952918">
      <w:bodyDiv w:val="1"/>
      <w:marLeft w:val="0"/>
      <w:marRight w:val="0"/>
      <w:marTop w:val="0"/>
      <w:marBottom w:val="0"/>
      <w:divBdr>
        <w:top w:val="none" w:sz="0" w:space="0" w:color="auto"/>
        <w:left w:val="none" w:sz="0" w:space="0" w:color="auto"/>
        <w:bottom w:val="none" w:sz="0" w:space="0" w:color="auto"/>
        <w:right w:val="none" w:sz="0" w:space="0" w:color="auto"/>
      </w:divBdr>
    </w:div>
    <w:div w:id="954100485">
      <w:bodyDiv w:val="1"/>
      <w:marLeft w:val="0"/>
      <w:marRight w:val="0"/>
      <w:marTop w:val="0"/>
      <w:marBottom w:val="0"/>
      <w:divBdr>
        <w:top w:val="none" w:sz="0" w:space="0" w:color="auto"/>
        <w:left w:val="none" w:sz="0" w:space="0" w:color="auto"/>
        <w:bottom w:val="none" w:sz="0" w:space="0" w:color="auto"/>
        <w:right w:val="none" w:sz="0" w:space="0" w:color="auto"/>
      </w:divBdr>
    </w:div>
    <w:div w:id="1275752332">
      <w:bodyDiv w:val="1"/>
      <w:marLeft w:val="0"/>
      <w:marRight w:val="0"/>
      <w:marTop w:val="0"/>
      <w:marBottom w:val="0"/>
      <w:divBdr>
        <w:top w:val="none" w:sz="0" w:space="0" w:color="auto"/>
        <w:left w:val="none" w:sz="0" w:space="0" w:color="auto"/>
        <w:bottom w:val="none" w:sz="0" w:space="0" w:color="auto"/>
        <w:right w:val="none" w:sz="0" w:space="0" w:color="auto"/>
      </w:divBdr>
    </w:div>
    <w:div w:id="1360815595">
      <w:bodyDiv w:val="1"/>
      <w:marLeft w:val="0"/>
      <w:marRight w:val="0"/>
      <w:marTop w:val="0"/>
      <w:marBottom w:val="0"/>
      <w:divBdr>
        <w:top w:val="none" w:sz="0" w:space="0" w:color="auto"/>
        <w:left w:val="none" w:sz="0" w:space="0" w:color="auto"/>
        <w:bottom w:val="none" w:sz="0" w:space="0" w:color="auto"/>
        <w:right w:val="none" w:sz="0" w:space="0" w:color="auto"/>
      </w:divBdr>
    </w:div>
    <w:div w:id="1561938124">
      <w:bodyDiv w:val="1"/>
      <w:marLeft w:val="0"/>
      <w:marRight w:val="0"/>
      <w:marTop w:val="0"/>
      <w:marBottom w:val="0"/>
      <w:divBdr>
        <w:top w:val="none" w:sz="0" w:space="0" w:color="auto"/>
        <w:left w:val="none" w:sz="0" w:space="0" w:color="auto"/>
        <w:bottom w:val="none" w:sz="0" w:space="0" w:color="auto"/>
        <w:right w:val="none" w:sz="0" w:space="0" w:color="auto"/>
      </w:divBdr>
    </w:div>
    <w:div w:id="185673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0C055-24BF-4A25-90FB-4BE483637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European Network and Information Security Agency</Company>
  <LinksUpToDate>false</LinksUpToDate>
  <CharactersWithSpaces>6020</CharactersWithSpaces>
  <SharedDoc>false</SharedDoc>
  <HLinks>
    <vt:vector size="678" baseType="variant">
      <vt:variant>
        <vt:i4>786536</vt:i4>
      </vt:variant>
      <vt:variant>
        <vt:i4>627</vt:i4>
      </vt:variant>
      <vt:variant>
        <vt:i4>0</vt:i4>
      </vt:variant>
      <vt:variant>
        <vt:i4>5</vt:i4>
      </vt:variant>
      <vt:variant>
        <vt:lpwstr>http://ec.europa.eu/budget/execution/ftiers_en.htm</vt:lpwstr>
      </vt:variant>
      <vt:variant>
        <vt:lpwstr/>
      </vt:variant>
      <vt:variant>
        <vt:i4>1441868</vt:i4>
      </vt:variant>
      <vt:variant>
        <vt:i4>624</vt:i4>
      </vt:variant>
      <vt:variant>
        <vt:i4>0</vt:i4>
      </vt:variant>
      <vt:variant>
        <vt:i4>5</vt:i4>
      </vt:variant>
      <vt:variant>
        <vt:lpwstr>http://ec.europa.eu/budget/execution/legal_entities_en.htm</vt:lpwstr>
      </vt:variant>
      <vt:variant>
        <vt:lpwstr/>
      </vt:variant>
      <vt:variant>
        <vt:i4>7995517</vt:i4>
      </vt:variant>
      <vt:variant>
        <vt:i4>621</vt:i4>
      </vt:variant>
      <vt:variant>
        <vt:i4>0</vt:i4>
      </vt:variant>
      <vt:variant>
        <vt:i4>5</vt:i4>
      </vt:variant>
      <vt:variant>
        <vt:lpwstr>http://www.enisa.europa.eu/</vt:lpwstr>
      </vt:variant>
      <vt:variant>
        <vt:lpwstr/>
      </vt:variant>
      <vt:variant>
        <vt:i4>1638460</vt:i4>
      </vt:variant>
      <vt:variant>
        <vt:i4>614</vt:i4>
      </vt:variant>
      <vt:variant>
        <vt:i4>0</vt:i4>
      </vt:variant>
      <vt:variant>
        <vt:i4>5</vt:i4>
      </vt:variant>
      <vt:variant>
        <vt:lpwstr/>
      </vt:variant>
      <vt:variant>
        <vt:lpwstr>_Toc342049938</vt:lpwstr>
      </vt:variant>
      <vt:variant>
        <vt:i4>1638460</vt:i4>
      </vt:variant>
      <vt:variant>
        <vt:i4>608</vt:i4>
      </vt:variant>
      <vt:variant>
        <vt:i4>0</vt:i4>
      </vt:variant>
      <vt:variant>
        <vt:i4>5</vt:i4>
      </vt:variant>
      <vt:variant>
        <vt:lpwstr/>
      </vt:variant>
      <vt:variant>
        <vt:lpwstr>_Toc342049937</vt:lpwstr>
      </vt:variant>
      <vt:variant>
        <vt:i4>1638460</vt:i4>
      </vt:variant>
      <vt:variant>
        <vt:i4>602</vt:i4>
      </vt:variant>
      <vt:variant>
        <vt:i4>0</vt:i4>
      </vt:variant>
      <vt:variant>
        <vt:i4>5</vt:i4>
      </vt:variant>
      <vt:variant>
        <vt:lpwstr/>
      </vt:variant>
      <vt:variant>
        <vt:lpwstr>_Toc342049936</vt:lpwstr>
      </vt:variant>
      <vt:variant>
        <vt:i4>1638460</vt:i4>
      </vt:variant>
      <vt:variant>
        <vt:i4>596</vt:i4>
      </vt:variant>
      <vt:variant>
        <vt:i4>0</vt:i4>
      </vt:variant>
      <vt:variant>
        <vt:i4>5</vt:i4>
      </vt:variant>
      <vt:variant>
        <vt:lpwstr/>
      </vt:variant>
      <vt:variant>
        <vt:lpwstr>_Toc342049935</vt:lpwstr>
      </vt:variant>
      <vt:variant>
        <vt:i4>1638460</vt:i4>
      </vt:variant>
      <vt:variant>
        <vt:i4>590</vt:i4>
      </vt:variant>
      <vt:variant>
        <vt:i4>0</vt:i4>
      </vt:variant>
      <vt:variant>
        <vt:i4>5</vt:i4>
      </vt:variant>
      <vt:variant>
        <vt:lpwstr/>
      </vt:variant>
      <vt:variant>
        <vt:lpwstr>_Toc342049934</vt:lpwstr>
      </vt:variant>
      <vt:variant>
        <vt:i4>1638460</vt:i4>
      </vt:variant>
      <vt:variant>
        <vt:i4>584</vt:i4>
      </vt:variant>
      <vt:variant>
        <vt:i4>0</vt:i4>
      </vt:variant>
      <vt:variant>
        <vt:i4>5</vt:i4>
      </vt:variant>
      <vt:variant>
        <vt:lpwstr/>
      </vt:variant>
      <vt:variant>
        <vt:lpwstr>_Toc342049933</vt:lpwstr>
      </vt:variant>
      <vt:variant>
        <vt:i4>1638460</vt:i4>
      </vt:variant>
      <vt:variant>
        <vt:i4>578</vt:i4>
      </vt:variant>
      <vt:variant>
        <vt:i4>0</vt:i4>
      </vt:variant>
      <vt:variant>
        <vt:i4>5</vt:i4>
      </vt:variant>
      <vt:variant>
        <vt:lpwstr/>
      </vt:variant>
      <vt:variant>
        <vt:lpwstr>_Toc342049932</vt:lpwstr>
      </vt:variant>
      <vt:variant>
        <vt:i4>1638460</vt:i4>
      </vt:variant>
      <vt:variant>
        <vt:i4>572</vt:i4>
      </vt:variant>
      <vt:variant>
        <vt:i4>0</vt:i4>
      </vt:variant>
      <vt:variant>
        <vt:i4>5</vt:i4>
      </vt:variant>
      <vt:variant>
        <vt:lpwstr/>
      </vt:variant>
      <vt:variant>
        <vt:lpwstr>_Toc342049931</vt:lpwstr>
      </vt:variant>
      <vt:variant>
        <vt:i4>1638460</vt:i4>
      </vt:variant>
      <vt:variant>
        <vt:i4>566</vt:i4>
      </vt:variant>
      <vt:variant>
        <vt:i4>0</vt:i4>
      </vt:variant>
      <vt:variant>
        <vt:i4>5</vt:i4>
      </vt:variant>
      <vt:variant>
        <vt:lpwstr/>
      </vt:variant>
      <vt:variant>
        <vt:lpwstr>_Toc342049930</vt:lpwstr>
      </vt:variant>
      <vt:variant>
        <vt:i4>1572924</vt:i4>
      </vt:variant>
      <vt:variant>
        <vt:i4>560</vt:i4>
      </vt:variant>
      <vt:variant>
        <vt:i4>0</vt:i4>
      </vt:variant>
      <vt:variant>
        <vt:i4>5</vt:i4>
      </vt:variant>
      <vt:variant>
        <vt:lpwstr/>
      </vt:variant>
      <vt:variant>
        <vt:lpwstr>_Toc342049929</vt:lpwstr>
      </vt:variant>
      <vt:variant>
        <vt:i4>1572924</vt:i4>
      </vt:variant>
      <vt:variant>
        <vt:i4>554</vt:i4>
      </vt:variant>
      <vt:variant>
        <vt:i4>0</vt:i4>
      </vt:variant>
      <vt:variant>
        <vt:i4>5</vt:i4>
      </vt:variant>
      <vt:variant>
        <vt:lpwstr/>
      </vt:variant>
      <vt:variant>
        <vt:lpwstr>_Toc342049928</vt:lpwstr>
      </vt:variant>
      <vt:variant>
        <vt:i4>1572924</vt:i4>
      </vt:variant>
      <vt:variant>
        <vt:i4>548</vt:i4>
      </vt:variant>
      <vt:variant>
        <vt:i4>0</vt:i4>
      </vt:variant>
      <vt:variant>
        <vt:i4>5</vt:i4>
      </vt:variant>
      <vt:variant>
        <vt:lpwstr/>
      </vt:variant>
      <vt:variant>
        <vt:lpwstr>_Toc342049926</vt:lpwstr>
      </vt:variant>
      <vt:variant>
        <vt:i4>1572924</vt:i4>
      </vt:variant>
      <vt:variant>
        <vt:i4>542</vt:i4>
      </vt:variant>
      <vt:variant>
        <vt:i4>0</vt:i4>
      </vt:variant>
      <vt:variant>
        <vt:i4>5</vt:i4>
      </vt:variant>
      <vt:variant>
        <vt:lpwstr/>
      </vt:variant>
      <vt:variant>
        <vt:lpwstr>_Toc342049925</vt:lpwstr>
      </vt:variant>
      <vt:variant>
        <vt:i4>1572924</vt:i4>
      </vt:variant>
      <vt:variant>
        <vt:i4>536</vt:i4>
      </vt:variant>
      <vt:variant>
        <vt:i4>0</vt:i4>
      </vt:variant>
      <vt:variant>
        <vt:i4>5</vt:i4>
      </vt:variant>
      <vt:variant>
        <vt:lpwstr/>
      </vt:variant>
      <vt:variant>
        <vt:lpwstr>_Toc342049924</vt:lpwstr>
      </vt:variant>
      <vt:variant>
        <vt:i4>1572924</vt:i4>
      </vt:variant>
      <vt:variant>
        <vt:i4>530</vt:i4>
      </vt:variant>
      <vt:variant>
        <vt:i4>0</vt:i4>
      </vt:variant>
      <vt:variant>
        <vt:i4>5</vt:i4>
      </vt:variant>
      <vt:variant>
        <vt:lpwstr/>
      </vt:variant>
      <vt:variant>
        <vt:lpwstr>_Toc342049923</vt:lpwstr>
      </vt:variant>
      <vt:variant>
        <vt:i4>1572924</vt:i4>
      </vt:variant>
      <vt:variant>
        <vt:i4>524</vt:i4>
      </vt:variant>
      <vt:variant>
        <vt:i4>0</vt:i4>
      </vt:variant>
      <vt:variant>
        <vt:i4>5</vt:i4>
      </vt:variant>
      <vt:variant>
        <vt:lpwstr/>
      </vt:variant>
      <vt:variant>
        <vt:lpwstr>_Toc342049922</vt:lpwstr>
      </vt:variant>
      <vt:variant>
        <vt:i4>1572924</vt:i4>
      </vt:variant>
      <vt:variant>
        <vt:i4>518</vt:i4>
      </vt:variant>
      <vt:variant>
        <vt:i4>0</vt:i4>
      </vt:variant>
      <vt:variant>
        <vt:i4>5</vt:i4>
      </vt:variant>
      <vt:variant>
        <vt:lpwstr/>
      </vt:variant>
      <vt:variant>
        <vt:lpwstr>_Toc342049921</vt:lpwstr>
      </vt:variant>
      <vt:variant>
        <vt:i4>1572924</vt:i4>
      </vt:variant>
      <vt:variant>
        <vt:i4>512</vt:i4>
      </vt:variant>
      <vt:variant>
        <vt:i4>0</vt:i4>
      </vt:variant>
      <vt:variant>
        <vt:i4>5</vt:i4>
      </vt:variant>
      <vt:variant>
        <vt:lpwstr/>
      </vt:variant>
      <vt:variant>
        <vt:lpwstr>_Toc342049920</vt:lpwstr>
      </vt:variant>
      <vt:variant>
        <vt:i4>1769532</vt:i4>
      </vt:variant>
      <vt:variant>
        <vt:i4>506</vt:i4>
      </vt:variant>
      <vt:variant>
        <vt:i4>0</vt:i4>
      </vt:variant>
      <vt:variant>
        <vt:i4>5</vt:i4>
      </vt:variant>
      <vt:variant>
        <vt:lpwstr/>
      </vt:variant>
      <vt:variant>
        <vt:lpwstr>_Toc342049919</vt:lpwstr>
      </vt:variant>
      <vt:variant>
        <vt:i4>1769532</vt:i4>
      </vt:variant>
      <vt:variant>
        <vt:i4>500</vt:i4>
      </vt:variant>
      <vt:variant>
        <vt:i4>0</vt:i4>
      </vt:variant>
      <vt:variant>
        <vt:i4>5</vt:i4>
      </vt:variant>
      <vt:variant>
        <vt:lpwstr/>
      </vt:variant>
      <vt:variant>
        <vt:lpwstr>_Toc342049918</vt:lpwstr>
      </vt:variant>
      <vt:variant>
        <vt:i4>1769532</vt:i4>
      </vt:variant>
      <vt:variant>
        <vt:i4>494</vt:i4>
      </vt:variant>
      <vt:variant>
        <vt:i4>0</vt:i4>
      </vt:variant>
      <vt:variant>
        <vt:i4>5</vt:i4>
      </vt:variant>
      <vt:variant>
        <vt:lpwstr/>
      </vt:variant>
      <vt:variant>
        <vt:lpwstr>_Toc342049917</vt:lpwstr>
      </vt:variant>
      <vt:variant>
        <vt:i4>1769532</vt:i4>
      </vt:variant>
      <vt:variant>
        <vt:i4>488</vt:i4>
      </vt:variant>
      <vt:variant>
        <vt:i4>0</vt:i4>
      </vt:variant>
      <vt:variant>
        <vt:i4>5</vt:i4>
      </vt:variant>
      <vt:variant>
        <vt:lpwstr/>
      </vt:variant>
      <vt:variant>
        <vt:lpwstr>_Toc342049916</vt:lpwstr>
      </vt:variant>
      <vt:variant>
        <vt:i4>1769532</vt:i4>
      </vt:variant>
      <vt:variant>
        <vt:i4>482</vt:i4>
      </vt:variant>
      <vt:variant>
        <vt:i4>0</vt:i4>
      </vt:variant>
      <vt:variant>
        <vt:i4>5</vt:i4>
      </vt:variant>
      <vt:variant>
        <vt:lpwstr/>
      </vt:variant>
      <vt:variant>
        <vt:lpwstr>_Toc342049915</vt:lpwstr>
      </vt:variant>
      <vt:variant>
        <vt:i4>1769532</vt:i4>
      </vt:variant>
      <vt:variant>
        <vt:i4>476</vt:i4>
      </vt:variant>
      <vt:variant>
        <vt:i4>0</vt:i4>
      </vt:variant>
      <vt:variant>
        <vt:i4>5</vt:i4>
      </vt:variant>
      <vt:variant>
        <vt:lpwstr/>
      </vt:variant>
      <vt:variant>
        <vt:lpwstr>_Toc342049914</vt:lpwstr>
      </vt:variant>
      <vt:variant>
        <vt:i4>1769532</vt:i4>
      </vt:variant>
      <vt:variant>
        <vt:i4>470</vt:i4>
      </vt:variant>
      <vt:variant>
        <vt:i4>0</vt:i4>
      </vt:variant>
      <vt:variant>
        <vt:i4>5</vt:i4>
      </vt:variant>
      <vt:variant>
        <vt:lpwstr/>
      </vt:variant>
      <vt:variant>
        <vt:lpwstr>_Toc342049913</vt:lpwstr>
      </vt:variant>
      <vt:variant>
        <vt:i4>1769532</vt:i4>
      </vt:variant>
      <vt:variant>
        <vt:i4>464</vt:i4>
      </vt:variant>
      <vt:variant>
        <vt:i4>0</vt:i4>
      </vt:variant>
      <vt:variant>
        <vt:i4>5</vt:i4>
      </vt:variant>
      <vt:variant>
        <vt:lpwstr/>
      </vt:variant>
      <vt:variant>
        <vt:lpwstr>_Toc342049912</vt:lpwstr>
      </vt:variant>
      <vt:variant>
        <vt:i4>1769532</vt:i4>
      </vt:variant>
      <vt:variant>
        <vt:i4>458</vt:i4>
      </vt:variant>
      <vt:variant>
        <vt:i4>0</vt:i4>
      </vt:variant>
      <vt:variant>
        <vt:i4>5</vt:i4>
      </vt:variant>
      <vt:variant>
        <vt:lpwstr/>
      </vt:variant>
      <vt:variant>
        <vt:lpwstr>_Toc342049911</vt:lpwstr>
      </vt:variant>
      <vt:variant>
        <vt:i4>1769532</vt:i4>
      </vt:variant>
      <vt:variant>
        <vt:i4>452</vt:i4>
      </vt:variant>
      <vt:variant>
        <vt:i4>0</vt:i4>
      </vt:variant>
      <vt:variant>
        <vt:i4>5</vt:i4>
      </vt:variant>
      <vt:variant>
        <vt:lpwstr/>
      </vt:variant>
      <vt:variant>
        <vt:lpwstr>_Toc342049910</vt:lpwstr>
      </vt:variant>
      <vt:variant>
        <vt:i4>1703996</vt:i4>
      </vt:variant>
      <vt:variant>
        <vt:i4>446</vt:i4>
      </vt:variant>
      <vt:variant>
        <vt:i4>0</vt:i4>
      </vt:variant>
      <vt:variant>
        <vt:i4>5</vt:i4>
      </vt:variant>
      <vt:variant>
        <vt:lpwstr/>
      </vt:variant>
      <vt:variant>
        <vt:lpwstr>_Toc342049909</vt:lpwstr>
      </vt:variant>
      <vt:variant>
        <vt:i4>1703996</vt:i4>
      </vt:variant>
      <vt:variant>
        <vt:i4>440</vt:i4>
      </vt:variant>
      <vt:variant>
        <vt:i4>0</vt:i4>
      </vt:variant>
      <vt:variant>
        <vt:i4>5</vt:i4>
      </vt:variant>
      <vt:variant>
        <vt:lpwstr/>
      </vt:variant>
      <vt:variant>
        <vt:lpwstr>_Toc342049908</vt:lpwstr>
      </vt:variant>
      <vt:variant>
        <vt:i4>1703996</vt:i4>
      </vt:variant>
      <vt:variant>
        <vt:i4>434</vt:i4>
      </vt:variant>
      <vt:variant>
        <vt:i4>0</vt:i4>
      </vt:variant>
      <vt:variant>
        <vt:i4>5</vt:i4>
      </vt:variant>
      <vt:variant>
        <vt:lpwstr/>
      </vt:variant>
      <vt:variant>
        <vt:lpwstr>_Toc342049907</vt:lpwstr>
      </vt:variant>
      <vt:variant>
        <vt:i4>1703996</vt:i4>
      </vt:variant>
      <vt:variant>
        <vt:i4>428</vt:i4>
      </vt:variant>
      <vt:variant>
        <vt:i4>0</vt:i4>
      </vt:variant>
      <vt:variant>
        <vt:i4>5</vt:i4>
      </vt:variant>
      <vt:variant>
        <vt:lpwstr/>
      </vt:variant>
      <vt:variant>
        <vt:lpwstr>_Toc342049906</vt:lpwstr>
      </vt:variant>
      <vt:variant>
        <vt:i4>1703996</vt:i4>
      </vt:variant>
      <vt:variant>
        <vt:i4>422</vt:i4>
      </vt:variant>
      <vt:variant>
        <vt:i4>0</vt:i4>
      </vt:variant>
      <vt:variant>
        <vt:i4>5</vt:i4>
      </vt:variant>
      <vt:variant>
        <vt:lpwstr/>
      </vt:variant>
      <vt:variant>
        <vt:lpwstr>_Toc342049905</vt:lpwstr>
      </vt:variant>
      <vt:variant>
        <vt:i4>1703996</vt:i4>
      </vt:variant>
      <vt:variant>
        <vt:i4>416</vt:i4>
      </vt:variant>
      <vt:variant>
        <vt:i4>0</vt:i4>
      </vt:variant>
      <vt:variant>
        <vt:i4>5</vt:i4>
      </vt:variant>
      <vt:variant>
        <vt:lpwstr/>
      </vt:variant>
      <vt:variant>
        <vt:lpwstr>_Toc342049904</vt:lpwstr>
      </vt:variant>
      <vt:variant>
        <vt:i4>1703996</vt:i4>
      </vt:variant>
      <vt:variant>
        <vt:i4>410</vt:i4>
      </vt:variant>
      <vt:variant>
        <vt:i4>0</vt:i4>
      </vt:variant>
      <vt:variant>
        <vt:i4>5</vt:i4>
      </vt:variant>
      <vt:variant>
        <vt:lpwstr/>
      </vt:variant>
      <vt:variant>
        <vt:lpwstr>_Toc342049903</vt:lpwstr>
      </vt:variant>
      <vt:variant>
        <vt:i4>1703996</vt:i4>
      </vt:variant>
      <vt:variant>
        <vt:i4>404</vt:i4>
      </vt:variant>
      <vt:variant>
        <vt:i4>0</vt:i4>
      </vt:variant>
      <vt:variant>
        <vt:i4>5</vt:i4>
      </vt:variant>
      <vt:variant>
        <vt:lpwstr/>
      </vt:variant>
      <vt:variant>
        <vt:lpwstr>_Toc342049902</vt:lpwstr>
      </vt:variant>
      <vt:variant>
        <vt:i4>1703996</vt:i4>
      </vt:variant>
      <vt:variant>
        <vt:i4>398</vt:i4>
      </vt:variant>
      <vt:variant>
        <vt:i4>0</vt:i4>
      </vt:variant>
      <vt:variant>
        <vt:i4>5</vt:i4>
      </vt:variant>
      <vt:variant>
        <vt:lpwstr/>
      </vt:variant>
      <vt:variant>
        <vt:lpwstr>_Toc342049901</vt:lpwstr>
      </vt:variant>
      <vt:variant>
        <vt:i4>1703996</vt:i4>
      </vt:variant>
      <vt:variant>
        <vt:i4>392</vt:i4>
      </vt:variant>
      <vt:variant>
        <vt:i4>0</vt:i4>
      </vt:variant>
      <vt:variant>
        <vt:i4>5</vt:i4>
      </vt:variant>
      <vt:variant>
        <vt:lpwstr/>
      </vt:variant>
      <vt:variant>
        <vt:lpwstr>_Toc342049900</vt:lpwstr>
      </vt:variant>
      <vt:variant>
        <vt:i4>1245245</vt:i4>
      </vt:variant>
      <vt:variant>
        <vt:i4>386</vt:i4>
      </vt:variant>
      <vt:variant>
        <vt:i4>0</vt:i4>
      </vt:variant>
      <vt:variant>
        <vt:i4>5</vt:i4>
      </vt:variant>
      <vt:variant>
        <vt:lpwstr/>
      </vt:variant>
      <vt:variant>
        <vt:lpwstr>_Toc342049899</vt:lpwstr>
      </vt:variant>
      <vt:variant>
        <vt:i4>1245245</vt:i4>
      </vt:variant>
      <vt:variant>
        <vt:i4>380</vt:i4>
      </vt:variant>
      <vt:variant>
        <vt:i4>0</vt:i4>
      </vt:variant>
      <vt:variant>
        <vt:i4>5</vt:i4>
      </vt:variant>
      <vt:variant>
        <vt:lpwstr/>
      </vt:variant>
      <vt:variant>
        <vt:lpwstr>_Toc342049898</vt:lpwstr>
      </vt:variant>
      <vt:variant>
        <vt:i4>1245245</vt:i4>
      </vt:variant>
      <vt:variant>
        <vt:i4>374</vt:i4>
      </vt:variant>
      <vt:variant>
        <vt:i4>0</vt:i4>
      </vt:variant>
      <vt:variant>
        <vt:i4>5</vt:i4>
      </vt:variant>
      <vt:variant>
        <vt:lpwstr/>
      </vt:variant>
      <vt:variant>
        <vt:lpwstr>_Toc342049897</vt:lpwstr>
      </vt:variant>
      <vt:variant>
        <vt:i4>1245245</vt:i4>
      </vt:variant>
      <vt:variant>
        <vt:i4>368</vt:i4>
      </vt:variant>
      <vt:variant>
        <vt:i4>0</vt:i4>
      </vt:variant>
      <vt:variant>
        <vt:i4>5</vt:i4>
      </vt:variant>
      <vt:variant>
        <vt:lpwstr/>
      </vt:variant>
      <vt:variant>
        <vt:lpwstr>_Toc342049896</vt:lpwstr>
      </vt:variant>
      <vt:variant>
        <vt:i4>1245245</vt:i4>
      </vt:variant>
      <vt:variant>
        <vt:i4>362</vt:i4>
      </vt:variant>
      <vt:variant>
        <vt:i4>0</vt:i4>
      </vt:variant>
      <vt:variant>
        <vt:i4>5</vt:i4>
      </vt:variant>
      <vt:variant>
        <vt:lpwstr/>
      </vt:variant>
      <vt:variant>
        <vt:lpwstr>_Toc342049895</vt:lpwstr>
      </vt:variant>
      <vt:variant>
        <vt:i4>1245245</vt:i4>
      </vt:variant>
      <vt:variant>
        <vt:i4>356</vt:i4>
      </vt:variant>
      <vt:variant>
        <vt:i4>0</vt:i4>
      </vt:variant>
      <vt:variant>
        <vt:i4>5</vt:i4>
      </vt:variant>
      <vt:variant>
        <vt:lpwstr/>
      </vt:variant>
      <vt:variant>
        <vt:lpwstr>_Toc342049894</vt:lpwstr>
      </vt:variant>
      <vt:variant>
        <vt:i4>1245245</vt:i4>
      </vt:variant>
      <vt:variant>
        <vt:i4>350</vt:i4>
      </vt:variant>
      <vt:variant>
        <vt:i4>0</vt:i4>
      </vt:variant>
      <vt:variant>
        <vt:i4>5</vt:i4>
      </vt:variant>
      <vt:variant>
        <vt:lpwstr/>
      </vt:variant>
      <vt:variant>
        <vt:lpwstr>_Toc342049893</vt:lpwstr>
      </vt:variant>
      <vt:variant>
        <vt:i4>1245245</vt:i4>
      </vt:variant>
      <vt:variant>
        <vt:i4>344</vt:i4>
      </vt:variant>
      <vt:variant>
        <vt:i4>0</vt:i4>
      </vt:variant>
      <vt:variant>
        <vt:i4>5</vt:i4>
      </vt:variant>
      <vt:variant>
        <vt:lpwstr/>
      </vt:variant>
      <vt:variant>
        <vt:lpwstr>_Toc342049892</vt:lpwstr>
      </vt:variant>
      <vt:variant>
        <vt:i4>1245245</vt:i4>
      </vt:variant>
      <vt:variant>
        <vt:i4>338</vt:i4>
      </vt:variant>
      <vt:variant>
        <vt:i4>0</vt:i4>
      </vt:variant>
      <vt:variant>
        <vt:i4>5</vt:i4>
      </vt:variant>
      <vt:variant>
        <vt:lpwstr/>
      </vt:variant>
      <vt:variant>
        <vt:lpwstr>_Toc342049891</vt:lpwstr>
      </vt:variant>
      <vt:variant>
        <vt:i4>1245245</vt:i4>
      </vt:variant>
      <vt:variant>
        <vt:i4>332</vt:i4>
      </vt:variant>
      <vt:variant>
        <vt:i4>0</vt:i4>
      </vt:variant>
      <vt:variant>
        <vt:i4>5</vt:i4>
      </vt:variant>
      <vt:variant>
        <vt:lpwstr/>
      </vt:variant>
      <vt:variant>
        <vt:lpwstr>_Toc342049890</vt:lpwstr>
      </vt:variant>
      <vt:variant>
        <vt:i4>1179709</vt:i4>
      </vt:variant>
      <vt:variant>
        <vt:i4>326</vt:i4>
      </vt:variant>
      <vt:variant>
        <vt:i4>0</vt:i4>
      </vt:variant>
      <vt:variant>
        <vt:i4>5</vt:i4>
      </vt:variant>
      <vt:variant>
        <vt:lpwstr/>
      </vt:variant>
      <vt:variant>
        <vt:lpwstr>_Toc342049888</vt:lpwstr>
      </vt:variant>
      <vt:variant>
        <vt:i4>1179709</vt:i4>
      </vt:variant>
      <vt:variant>
        <vt:i4>320</vt:i4>
      </vt:variant>
      <vt:variant>
        <vt:i4>0</vt:i4>
      </vt:variant>
      <vt:variant>
        <vt:i4>5</vt:i4>
      </vt:variant>
      <vt:variant>
        <vt:lpwstr/>
      </vt:variant>
      <vt:variant>
        <vt:lpwstr>_Toc342049887</vt:lpwstr>
      </vt:variant>
      <vt:variant>
        <vt:i4>1179709</vt:i4>
      </vt:variant>
      <vt:variant>
        <vt:i4>314</vt:i4>
      </vt:variant>
      <vt:variant>
        <vt:i4>0</vt:i4>
      </vt:variant>
      <vt:variant>
        <vt:i4>5</vt:i4>
      </vt:variant>
      <vt:variant>
        <vt:lpwstr/>
      </vt:variant>
      <vt:variant>
        <vt:lpwstr>_Toc342049886</vt:lpwstr>
      </vt:variant>
      <vt:variant>
        <vt:i4>1179709</vt:i4>
      </vt:variant>
      <vt:variant>
        <vt:i4>308</vt:i4>
      </vt:variant>
      <vt:variant>
        <vt:i4>0</vt:i4>
      </vt:variant>
      <vt:variant>
        <vt:i4>5</vt:i4>
      </vt:variant>
      <vt:variant>
        <vt:lpwstr/>
      </vt:variant>
      <vt:variant>
        <vt:lpwstr>_Toc342049885</vt:lpwstr>
      </vt:variant>
      <vt:variant>
        <vt:i4>1179709</vt:i4>
      </vt:variant>
      <vt:variant>
        <vt:i4>302</vt:i4>
      </vt:variant>
      <vt:variant>
        <vt:i4>0</vt:i4>
      </vt:variant>
      <vt:variant>
        <vt:i4>5</vt:i4>
      </vt:variant>
      <vt:variant>
        <vt:lpwstr/>
      </vt:variant>
      <vt:variant>
        <vt:lpwstr>_Toc342049884</vt:lpwstr>
      </vt:variant>
      <vt:variant>
        <vt:i4>1179709</vt:i4>
      </vt:variant>
      <vt:variant>
        <vt:i4>296</vt:i4>
      </vt:variant>
      <vt:variant>
        <vt:i4>0</vt:i4>
      </vt:variant>
      <vt:variant>
        <vt:i4>5</vt:i4>
      </vt:variant>
      <vt:variant>
        <vt:lpwstr/>
      </vt:variant>
      <vt:variant>
        <vt:lpwstr>_Toc342049883</vt:lpwstr>
      </vt:variant>
      <vt:variant>
        <vt:i4>1179709</vt:i4>
      </vt:variant>
      <vt:variant>
        <vt:i4>290</vt:i4>
      </vt:variant>
      <vt:variant>
        <vt:i4>0</vt:i4>
      </vt:variant>
      <vt:variant>
        <vt:i4>5</vt:i4>
      </vt:variant>
      <vt:variant>
        <vt:lpwstr/>
      </vt:variant>
      <vt:variant>
        <vt:lpwstr>_Toc342049882</vt:lpwstr>
      </vt:variant>
      <vt:variant>
        <vt:i4>1179709</vt:i4>
      </vt:variant>
      <vt:variant>
        <vt:i4>284</vt:i4>
      </vt:variant>
      <vt:variant>
        <vt:i4>0</vt:i4>
      </vt:variant>
      <vt:variant>
        <vt:i4>5</vt:i4>
      </vt:variant>
      <vt:variant>
        <vt:lpwstr/>
      </vt:variant>
      <vt:variant>
        <vt:lpwstr>_Toc342049881</vt:lpwstr>
      </vt:variant>
      <vt:variant>
        <vt:i4>1179709</vt:i4>
      </vt:variant>
      <vt:variant>
        <vt:i4>278</vt:i4>
      </vt:variant>
      <vt:variant>
        <vt:i4>0</vt:i4>
      </vt:variant>
      <vt:variant>
        <vt:i4>5</vt:i4>
      </vt:variant>
      <vt:variant>
        <vt:lpwstr/>
      </vt:variant>
      <vt:variant>
        <vt:lpwstr>_Toc342049880</vt:lpwstr>
      </vt:variant>
      <vt:variant>
        <vt:i4>1900605</vt:i4>
      </vt:variant>
      <vt:variant>
        <vt:i4>272</vt:i4>
      </vt:variant>
      <vt:variant>
        <vt:i4>0</vt:i4>
      </vt:variant>
      <vt:variant>
        <vt:i4>5</vt:i4>
      </vt:variant>
      <vt:variant>
        <vt:lpwstr/>
      </vt:variant>
      <vt:variant>
        <vt:lpwstr>_Toc342049879</vt:lpwstr>
      </vt:variant>
      <vt:variant>
        <vt:i4>1900605</vt:i4>
      </vt:variant>
      <vt:variant>
        <vt:i4>266</vt:i4>
      </vt:variant>
      <vt:variant>
        <vt:i4>0</vt:i4>
      </vt:variant>
      <vt:variant>
        <vt:i4>5</vt:i4>
      </vt:variant>
      <vt:variant>
        <vt:lpwstr/>
      </vt:variant>
      <vt:variant>
        <vt:lpwstr>_Toc342049878</vt:lpwstr>
      </vt:variant>
      <vt:variant>
        <vt:i4>1900605</vt:i4>
      </vt:variant>
      <vt:variant>
        <vt:i4>260</vt:i4>
      </vt:variant>
      <vt:variant>
        <vt:i4>0</vt:i4>
      </vt:variant>
      <vt:variant>
        <vt:i4>5</vt:i4>
      </vt:variant>
      <vt:variant>
        <vt:lpwstr/>
      </vt:variant>
      <vt:variant>
        <vt:lpwstr>_Toc342049877</vt:lpwstr>
      </vt:variant>
      <vt:variant>
        <vt:i4>1900605</vt:i4>
      </vt:variant>
      <vt:variant>
        <vt:i4>254</vt:i4>
      </vt:variant>
      <vt:variant>
        <vt:i4>0</vt:i4>
      </vt:variant>
      <vt:variant>
        <vt:i4>5</vt:i4>
      </vt:variant>
      <vt:variant>
        <vt:lpwstr/>
      </vt:variant>
      <vt:variant>
        <vt:lpwstr>_Toc342049876</vt:lpwstr>
      </vt:variant>
      <vt:variant>
        <vt:i4>1900605</vt:i4>
      </vt:variant>
      <vt:variant>
        <vt:i4>248</vt:i4>
      </vt:variant>
      <vt:variant>
        <vt:i4>0</vt:i4>
      </vt:variant>
      <vt:variant>
        <vt:i4>5</vt:i4>
      </vt:variant>
      <vt:variant>
        <vt:lpwstr/>
      </vt:variant>
      <vt:variant>
        <vt:lpwstr>_Toc342049875</vt:lpwstr>
      </vt:variant>
      <vt:variant>
        <vt:i4>1900605</vt:i4>
      </vt:variant>
      <vt:variant>
        <vt:i4>242</vt:i4>
      </vt:variant>
      <vt:variant>
        <vt:i4>0</vt:i4>
      </vt:variant>
      <vt:variant>
        <vt:i4>5</vt:i4>
      </vt:variant>
      <vt:variant>
        <vt:lpwstr/>
      </vt:variant>
      <vt:variant>
        <vt:lpwstr>_Toc342049874</vt:lpwstr>
      </vt:variant>
      <vt:variant>
        <vt:i4>1900605</vt:i4>
      </vt:variant>
      <vt:variant>
        <vt:i4>236</vt:i4>
      </vt:variant>
      <vt:variant>
        <vt:i4>0</vt:i4>
      </vt:variant>
      <vt:variant>
        <vt:i4>5</vt:i4>
      </vt:variant>
      <vt:variant>
        <vt:lpwstr/>
      </vt:variant>
      <vt:variant>
        <vt:lpwstr>_Toc342049873</vt:lpwstr>
      </vt:variant>
      <vt:variant>
        <vt:i4>1900605</vt:i4>
      </vt:variant>
      <vt:variant>
        <vt:i4>230</vt:i4>
      </vt:variant>
      <vt:variant>
        <vt:i4>0</vt:i4>
      </vt:variant>
      <vt:variant>
        <vt:i4>5</vt:i4>
      </vt:variant>
      <vt:variant>
        <vt:lpwstr/>
      </vt:variant>
      <vt:variant>
        <vt:lpwstr>_Toc342049871</vt:lpwstr>
      </vt:variant>
      <vt:variant>
        <vt:i4>1900605</vt:i4>
      </vt:variant>
      <vt:variant>
        <vt:i4>224</vt:i4>
      </vt:variant>
      <vt:variant>
        <vt:i4>0</vt:i4>
      </vt:variant>
      <vt:variant>
        <vt:i4>5</vt:i4>
      </vt:variant>
      <vt:variant>
        <vt:lpwstr/>
      </vt:variant>
      <vt:variant>
        <vt:lpwstr>_Toc342049870</vt:lpwstr>
      </vt:variant>
      <vt:variant>
        <vt:i4>1835069</vt:i4>
      </vt:variant>
      <vt:variant>
        <vt:i4>218</vt:i4>
      </vt:variant>
      <vt:variant>
        <vt:i4>0</vt:i4>
      </vt:variant>
      <vt:variant>
        <vt:i4>5</vt:i4>
      </vt:variant>
      <vt:variant>
        <vt:lpwstr/>
      </vt:variant>
      <vt:variant>
        <vt:lpwstr>_Toc342049869</vt:lpwstr>
      </vt:variant>
      <vt:variant>
        <vt:i4>1835069</vt:i4>
      </vt:variant>
      <vt:variant>
        <vt:i4>212</vt:i4>
      </vt:variant>
      <vt:variant>
        <vt:i4>0</vt:i4>
      </vt:variant>
      <vt:variant>
        <vt:i4>5</vt:i4>
      </vt:variant>
      <vt:variant>
        <vt:lpwstr/>
      </vt:variant>
      <vt:variant>
        <vt:lpwstr>_Toc342049868</vt:lpwstr>
      </vt:variant>
      <vt:variant>
        <vt:i4>1835069</vt:i4>
      </vt:variant>
      <vt:variant>
        <vt:i4>206</vt:i4>
      </vt:variant>
      <vt:variant>
        <vt:i4>0</vt:i4>
      </vt:variant>
      <vt:variant>
        <vt:i4>5</vt:i4>
      </vt:variant>
      <vt:variant>
        <vt:lpwstr/>
      </vt:variant>
      <vt:variant>
        <vt:lpwstr>_Toc342049867</vt:lpwstr>
      </vt:variant>
      <vt:variant>
        <vt:i4>1835069</vt:i4>
      </vt:variant>
      <vt:variant>
        <vt:i4>200</vt:i4>
      </vt:variant>
      <vt:variant>
        <vt:i4>0</vt:i4>
      </vt:variant>
      <vt:variant>
        <vt:i4>5</vt:i4>
      </vt:variant>
      <vt:variant>
        <vt:lpwstr/>
      </vt:variant>
      <vt:variant>
        <vt:lpwstr>_Toc342049866</vt:lpwstr>
      </vt:variant>
      <vt:variant>
        <vt:i4>1835069</vt:i4>
      </vt:variant>
      <vt:variant>
        <vt:i4>194</vt:i4>
      </vt:variant>
      <vt:variant>
        <vt:i4>0</vt:i4>
      </vt:variant>
      <vt:variant>
        <vt:i4>5</vt:i4>
      </vt:variant>
      <vt:variant>
        <vt:lpwstr/>
      </vt:variant>
      <vt:variant>
        <vt:lpwstr>_Toc342049865</vt:lpwstr>
      </vt:variant>
      <vt:variant>
        <vt:i4>1835069</vt:i4>
      </vt:variant>
      <vt:variant>
        <vt:i4>188</vt:i4>
      </vt:variant>
      <vt:variant>
        <vt:i4>0</vt:i4>
      </vt:variant>
      <vt:variant>
        <vt:i4>5</vt:i4>
      </vt:variant>
      <vt:variant>
        <vt:lpwstr/>
      </vt:variant>
      <vt:variant>
        <vt:lpwstr>_Toc342049864</vt:lpwstr>
      </vt:variant>
      <vt:variant>
        <vt:i4>1835069</vt:i4>
      </vt:variant>
      <vt:variant>
        <vt:i4>182</vt:i4>
      </vt:variant>
      <vt:variant>
        <vt:i4>0</vt:i4>
      </vt:variant>
      <vt:variant>
        <vt:i4>5</vt:i4>
      </vt:variant>
      <vt:variant>
        <vt:lpwstr/>
      </vt:variant>
      <vt:variant>
        <vt:lpwstr>_Toc342049863</vt:lpwstr>
      </vt:variant>
      <vt:variant>
        <vt:i4>1835069</vt:i4>
      </vt:variant>
      <vt:variant>
        <vt:i4>176</vt:i4>
      </vt:variant>
      <vt:variant>
        <vt:i4>0</vt:i4>
      </vt:variant>
      <vt:variant>
        <vt:i4>5</vt:i4>
      </vt:variant>
      <vt:variant>
        <vt:lpwstr/>
      </vt:variant>
      <vt:variant>
        <vt:lpwstr>_Toc342049862</vt:lpwstr>
      </vt:variant>
      <vt:variant>
        <vt:i4>1835069</vt:i4>
      </vt:variant>
      <vt:variant>
        <vt:i4>170</vt:i4>
      </vt:variant>
      <vt:variant>
        <vt:i4>0</vt:i4>
      </vt:variant>
      <vt:variant>
        <vt:i4>5</vt:i4>
      </vt:variant>
      <vt:variant>
        <vt:lpwstr/>
      </vt:variant>
      <vt:variant>
        <vt:lpwstr>_Toc342049861</vt:lpwstr>
      </vt:variant>
      <vt:variant>
        <vt:i4>1835069</vt:i4>
      </vt:variant>
      <vt:variant>
        <vt:i4>164</vt:i4>
      </vt:variant>
      <vt:variant>
        <vt:i4>0</vt:i4>
      </vt:variant>
      <vt:variant>
        <vt:i4>5</vt:i4>
      </vt:variant>
      <vt:variant>
        <vt:lpwstr/>
      </vt:variant>
      <vt:variant>
        <vt:lpwstr>_Toc342049860</vt:lpwstr>
      </vt:variant>
      <vt:variant>
        <vt:i4>2031677</vt:i4>
      </vt:variant>
      <vt:variant>
        <vt:i4>158</vt:i4>
      </vt:variant>
      <vt:variant>
        <vt:i4>0</vt:i4>
      </vt:variant>
      <vt:variant>
        <vt:i4>5</vt:i4>
      </vt:variant>
      <vt:variant>
        <vt:lpwstr/>
      </vt:variant>
      <vt:variant>
        <vt:lpwstr>_Toc342049859</vt:lpwstr>
      </vt:variant>
      <vt:variant>
        <vt:i4>2031677</vt:i4>
      </vt:variant>
      <vt:variant>
        <vt:i4>152</vt:i4>
      </vt:variant>
      <vt:variant>
        <vt:i4>0</vt:i4>
      </vt:variant>
      <vt:variant>
        <vt:i4>5</vt:i4>
      </vt:variant>
      <vt:variant>
        <vt:lpwstr/>
      </vt:variant>
      <vt:variant>
        <vt:lpwstr>_Toc342049858</vt:lpwstr>
      </vt:variant>
      <vt:variant>
        <vt:i4>2031677</vt:i4>
      </vt:variant>
      <vt:variant>
        <vt:i4>146</vt:i4>
      </vt:variant>
      <vt:variant>
        <vt:i4>0</vt:i4>
      </vt:variant>
      <vt:variant>
        <vt:i4>5</vt:i4>
      </vt:variant>
      <vt:variant>
        <vt:lpwstr/>
      </vt:variant>
      <vt:variant>
        <vt:lpwstr>_Toc342049857</vt:lpwstr>
      </vt:variant>
      <vt:variant>
        <vt:i4>2031677</vt:i4>
      </vt:variant>
      <vt:variant>
        <vt:i4>140</vt:i4>
      </vt:variant>
      <vt:variant>
        <vt:i4>0</vt:i4>
      </vt:variant>
      <vt:variant>
        <vt:i4>5</vt:i4>
      </vt:variant>
      <vt:variant>
        <vt:lpwstr/>
      </vt:variant>
      <vt:variant>
        <vt:lpwstr>_Toc342049856</vt:lpwstr>
      </vt:variant>
      <vt:variant>
        <vt:i4>2031677</vt:i4>
      </vt:variant>
      <vt:variant>
        <vt:i4>134</vt:i4>
      </vt:variant>
      <vt:variant>
        <vt:i4>0</vt:i4>
      </vt:variant>
      <vt:variant>
        <vt:i4>5</vt:i4>
      </vt:variant>
      <vt:variant>
        <vt:lpwstr/>
      </vt:variant>
      <vt:variant>
        <vt:lpwstr>_Toc342049855</vt:lpwstr>
      </vt:variant>
      <vt:variant>
        <vt:i4>2031677</vt:i4>
      </vt:variant>
      <vt:variant>
        <vt:i4>128</vt:i4>
      </vt:variant>
      <vt:variant>
        <vt:i4>0</vt:i4>
      </vt:variant>
      <vt:variant>
        <vt:i4>5</vt:i4>
      </vt:variant>
      <vt:variant>
        <vt:lpwstr/>
      </vt:variant>
      <vt:variant>
        <vt:lpwstr>_Toc342049854</vt:lpwstr>
      </vt:variant>
      <vt:variant>
        <vt:i4>2031677</vt:i4>
      </vt:variant>
      <vt:variant>
        <vt:i4>122</vt:i4>
      </vt:variant>
      <vt:variant>
        <vt:i4>0</vt:i4>
      </vt:variant>
      <vt:variant>
        <vt:i4>5</vt:i4>
      </vt:variant>
      <vt:variant>
        <vt:lpwstr/>
      </vt:variant>
      <vt:variant>
        <vt:lpwstr>_Toc342049853</vt:lpwstr>
      </vt:variant>
      <vt:variant>
        <vt:i4>2031677</vt:i4>
      </vt:variant>
      <vt:variant>
        <vt:i4>116</vt:i4>
      </vt:variant>
      <vt:variant>
        <vt:i4>0</vt:i4>
      </vt:variant>
      <vt:variant>
        <vt:i4>5</vt:i4>
      </vt:variant>
      <vt:variant>
        <vt:lpwstr/>
      </vt:variant>
      <vt:variant>
        <vt:lpwstr>_Toc342049852</vt:lpwstr>
      </vt:variant>
      <vt:variant>
        <vt:i4>2031677</vt:i4>
      </vt:variant>
      <vt:variant>
        <vt:i4>110</vt:i4>
      </vt:variant>
      <vt:variant>
        <vt:i4>0</vt:i4>
      </vt:variant>
      <vt:variant>
        <vt:i4>5</vt:i4>
      </vt:variant>
      <vt:variant>
        <vt:lpwstr/>
      </vt:variant>
      <vt:variant>
        <vt:lpwstr>_Toc342049851</vt:lpwstr>
      </vt:variant>
      <vt:variant>
        <vt:i4>2031677</vt:i4>
      </vt:variant>
      <vt:variant>
        <vt:i4>104</vt:i4>
      </vt:variant>
      <vt:variant>
        <vt:i4>0</vt:i4>
      </vt:variant>
      <vt:variant>
        <vt:i4>5</vt:i4>
      </vt:variant>
      <vt:variant>
        <vt:lpwstr/>
      </vt:variant>
      <vt:variant>
        <vt:lpwstr>_Toc342049850</vt:lpwstr>
      </vt:variant>
      <vt:variant>
        <vt:i4>1966141</vt:i4>
      </vt:variant>
      <vt:variant>
        <vt:i4>98</vt:i4>
      </vt:variant>
      <vt:variant>
        <vt:i4>0</vt:i4>
      </vt:variant>
      <vt:variant>
        <vt:i4>5</vt:i4>
      </vt:variant>
      <vt:variant>
        <vt:lpwstr/>
      </vt:variant>
      <vt:variant>
        <vt:lpwstr>_Toc342049849</vt:lpwstr>
      </vt:variant>
      <vt:variant>
        <vt:i4>1966141</vt:i4>
      </vt:variant>
      <vt:variant>
        <vt:i4>92</vt:i4>
      </vt:variant>
      <vt:variant>
        <vt:i4>0</vt:i4>
      </vt:variant>
      <vt:variant>
        <vt:i4>5</vt:i4>
      </vt:variant>
      <vt:variant>
        <vt:lpwstr/>
      </vt:variant>
      <vt:variant>
        <vt:lpwstr>_Toc342049848</vt:lpwstr>
      </vt:variant>
      <vt:variant>
        <vt:i4>1966141</vt:i4>
      </vt:variant>
      <vt:variant>
        <vt:i4>86</vt:i4>
      </vt:variant>
      <vt:variant>
        <vt:i4>0</vt:i4>
      </vt:variant>
      <vt:variant>
        <vt:i4>5</vt:i4>
      </vt:variant>
      <vt:variant>
        <vt:lpwstr/>
      </vt:variant>
      <vt:variant>
        <vt:lpwstr>_Toc342049847</vt:lpwstr>
      </vt:variant>
      <vt:variant>
        <vt:i4>1966141</vt:i4>
      </vt:variant>
      <vt:variant>
        <vt:i4>80</vt:i4>
      </vt:variant>
      <vt:variant>
        <vt:i4>0</vt:i4>
      </vt:variant>
      <vt:variant>
        <vt:i4>5</vt:i4>
      </vt:variant>
      <vt:variant>
        <vt:lpwstr/>
      </vt:variant>
      <vt:variant>
        <vt:lpwstr>_Toc342049846</vt:lpwstr>
      </vt:variant>
      <vt:variant>
        <vt:i4>1966141</vt:i4>
      </vt:variant>
      <vt:variant>
        <vt:i4>74</vt:i4>
      </vt:variant>
      <vt:variant>
        <vt:i4>0</vt:i4>
      </vt:variant>
      <vt:variant>
        <vt:i4>5</vt:i4>
      </vt:variant>
      <vt:variant>
        <vt:lpwstr/>
      </vt:variant>
      <vt:variant>
        <vt:lpwstr>_Toc342049845</vt:lpwstr>
      </vt:variant>
      <vt:variant>
        <vt:i4>1966141</vt:i4>
      </vt:variant>
      <vt:variant>
        <vt:i4>68</vt:i4>
      </vt:variant>
      <vt:variant>
        <vt:i4>0</vt:i4>
      </vt:variant>
      <vt:variant>
        <vt:i4>5</vt:i4>
      </vt:variant>
      <vt:variant>
        <vt:lpwstr/>
      </vt:variant>
      <vt:variant>
        <vt:lpwstr>_Toc342049844</vt:lpwstr>
      </vt:variant>
      <vt:variant>
        <vt:i4>1966141</vt:i4>
      </vt:variant>
      <vt:variant>
        <vt:i4>62</vt:i4>
      </vt:variant>
      <vt:variant>
        <vt:i4>0</vt:i4>
      </vt:variant>
      <vt:variant>
        <vt:i4>5</vt:i4>
      </vt:variant>
      <vt:variant>
        <vt:lpwstr/>
      </vt:variant>
      <vt:variant>
        <vt:lpwstr>_Toc342049843</vt:lpwstr>
      </vt:variant>
      <vt:variant>
        <vt:i4>1966141</vt:i4>
      </vt:variant>
      <vt:variant>
        <vt:i4>56</vt:i4>
      </vt:variant>
      <vt:variant>
        <vt:i4>0</vt:i4>
      </vt:variant>
      <vt:variant>
        <vt:i4>5</vt:i4>
      </vt:variant>
      <vt:variant>
        <vt:lpwstr/>
      </vt:variant>
      <vt:variant>
        <vt:lpwstr>_Toc342049841</vt:lpwstr>
      </vt:variant>
      <vt:variant>
        <vt:i4>1966141</vt:i4>
      </vt:variant>
      <vt:variant>
        <vt:i4>50</vt:i4>
      </vt:variant>
      <vt:variant>
        <vt:i4>0</vt:i4>
      </vt:variant>
      <vt:variant>
        <vt:i4>5</vt:i4>
      </vt:variant>
      <vt:variant>
        <vt:lpwstr/>
      </vt:variant>
      <vt:variant>
        <vt:lpwstr>_Toc342049840</vt:lpwstr>
      </vt:variant>
      <vt:variant>
        <vt:i4>1638461</vt:i4>
      </vt:variant>
      <vt:variant>
        <vt:i4>44</vt:i4>
      </vt:variant>
      <vt:variant>
        <vt:i4>0</vt:i4>
      </vt:variant>
      <vt:variant>
        <vt:i4>5</vt:i4>
      </vt:variant>
      <vt:variant>
        <vt:lpwstr/>
      </vt:variant>
      <vt:variant>
        <vt:lpwstr>_Toc342049839</vt:lpwstr>
      </vt:variant>
      <vt:variant>
        <vt:i4>1638461</vt:i4>
      </vt:variant>
      <vt:variant>
        <vt:i4>38</vt:i4>
      </vt:variant>
      <vt:variant>
        <vt:i4>0</vt:i4>
      </vt:variant>
      <vt:variant>
        <vt:i4>5</vt:i4>
      </vt:variant>
      <vt:variant>
        <vt:lpwstr/>
      </vt:variant>
      <vt:variant>
        <vt:lpwstr>_Toc342049838</vt:lpwstr>
      </vt:variant>
      <vt:variant>
        <vt:i4>1638461</vt:i4>
      </vt:variant>
      <vt:variant>
        <vt:i4>32</vt:i4>
      </vt:variant>
      <vt:variant>
        <vt:i4>0</vt:i4>
      </vt:variant>
      <vt:variant>
        <vt:i4>5</vt:i4>
      </vt:variant>
      <vt:variant>
        <vt:lpwstr/>
      </vt:variant>
      <vt:variant>
        <vt:lpwstr>_Toc342049837</vt:lpwstr>
      </vt:variant>
      <vt:variant>
        <vt:i4>1638461</vt:i4>
      </vt:variant>
      <vt:variant>
        <vt:i4>26</vt:i4>
      </vt:variant>
      <vt:variant>
        <vt:i4>0</vt:i4>
      </vt:variant>
      <vt:variant>
        <vt:i4>5</vt:i4>
      </vt:variant>
      <vt:variant>
        <vt:lpwstr/>
      </vt:variant>
      <vt:variant>
        <vt:lpwstr>_Toc342049836</vt:lpwstr>
      </vt:variant>
      <vt:variant>
        <vt:i4>1638461</vt:i4>
      </vt:variant>
      <vt:variant>
        <vt:i4>20</vt:i4>
      </vt:variant>
      <vt:variant>
        <vt:i4>0</vt:i4>
      </vt:variant>
      <vt:variant>
        <vt:i4>5</vt:i4>
      </vt:variant>
      <vt:variant>
        <vt:lpwstr/>
      </vt:variant>
      <vt:variant>
        <vt:lpwstr>_Toc342049835</vt:lpwstr>
      </vt:variant>
      <vt:variant>
        <vt:i4>1638461</vt:i4>
      </vt:variant>
      <vt:variant>
        <vt:i4>14</vt:i4>
      </vt:variant>
      <vt:variant>
        <vt:i4>0</vt:i4>
      </vt:variant>
      <vt:variant>
        <vt:i4>5</vt:i4>
      </vt:variant>
      <vt:variant>
        <vt:lpwstr/>
      </vt:variant>
      <vt:variant>
        <vt:lpwstr>_Toc342049834</vt:lpwstr>
      </vt:variant>
      <vt:variant>
        <vt:i4>1638461</vt:i4>
      </vt:variant>
      <vt:variant>
        <vt:i4>8</vt:i4>
      </vt:variant>
      <vt:variant>
        <vt:i4>0</vt:i4>
      </vt:variant>
      <vt:variant>
        <vt:i4>5</vt:i4>
      </vt:variant>
      <vt:variant>
        <vt:lpwstr/>
      </vt:variant>
      <vt:variant>
        <vt:lpwstr>_Toc342049833</vt:lpwstr>
      </vt:variant>
      <vt:variant>
        <vt:i4>1638461</vt:i4>
      </vt:variant>
      <vt:variant>
        <vt:i4>2</vt:i4>
      </vt:variant>
      <vt:variant>
        <vt:i4>0</vt:i4>
      </vt:variant>
      <vt:variant>
        <vt:i4>5</vt:i4>
      </vt:variant>
      <vt:variant>
        <vt:lpwstr/>
      </vt:variant>
      <vt:variant>
        <vt:lpwstr>_Toc342049832</vt:lpwstr>
      </vt:variant>
      <vt:variant>
        <vt:i4>917576</vt:i4>
      </vt:variant>
      <vt:variant>
        <vt:i4>18</vt:i4>
      </vt:variant>
      <vt:variant>
        <vt:i4>0</vt:i4>
      </vt:variant>
      <vt:variant>
        <vt:i4>5</vt:i4>
      </vt:variant>
      <vt:variant>
        <vt:lpwstr>http://www.terena.org/activities/transits/transits-i/prague/nov12/programme.html</vt:lpwstr>
      </vt:variant>
      <vt:variant>
        <vt:lpwstr/>
      </vt:variant>
      <vt:variant>
        <vt:i4>4259857</vt:i4>
      </vt:variant>
      <vt:variant>
        <vt:i4>15</vt:i4>
      </vt:variant>
      <vt:variant>
        <vt:i4>0</vt:i4>
      </vt:variant>
      <vt:variant>
        <vt:i4>5</vt:i4>
      </vt:variant>
      <vt:variant>
        <vt:lpwstr>http://ec.europa.eu/commission_2010-2014/malmstrom/archive/internal_security_strategy_in_action_en.pdf</vt:lpwstr>
      </vt:variant>
      <vt:variant>
        <vt:lpwstr/>
      </vt:variant>
      <vt:variant>
        <vt:i4>4915215</vt:i4>
      </vt:variant>
      <vt:variant>
        <vt:i4>12</vt:i4>
      </vt:variant>
      <vt:variant>
        <vt:i4>0</vt:i4>
      </vt:variant>
      <vt:variant>
        <vt:i4>5</vt:i4>
      </vt:variant>
      <vt:variant>
        <vt:lpwstr>http://www.enisa.europa.eu/activities/cert/other-work/files/secure-communication</vt:lpwstr>
      </vt:variant>
      <vt:variant>
        <vt:lpwstr/>
      </vt:variant>
      <vt:variant>
        <vt:i4>2490467</vt:i4>
      </vt:variant>
      <vt:variant>
        <vt:i4>9</vt:i4>
      </vt:variant>
      <vt:variant>
        <vt:i4>0</vt:i4>
      </vt:variant>
      <vt:variant>
        <vt:i4>5</vt:i4>
      </vt:variant>
      <vt:variant>
        <vt:lpwstr>http://www.enisa.europa.eu/act/cert/support</vt:lpwstr>
      </vt:variant>
      <vt:variant>
        <vt:lpwstr/>
      </vt:variant>
      <vt:variant>
        <vt:i4>4063352</vt:i4>
      </vt:variant>
      <vt:variant>
        <vt:i4>6</vt:i4>
      </vt:variant>
      <vt:variant>
        <vt:i4>0</vt:i4>
      </vt:variant>
      <vt:variant>
        <vt:i4>5</vt:i4>
      </vt:variant>
      <vt:variant>
        <vt:lpwstr>http://europa.eu/rapid/pressReleasesAction.do?reference=MEMO/10/598</vt:lpwstr>
      </vt:variant>
      <vt:variant>
        <vt:lpwstr/>
      </vt:variant>
      <vt:variant>
        <vt:i4>4849735</vt:i4>
      </vt:variant>
      <vt:variant>
        <vt:i4>3</vt:i4>
      </vt:variant>
      <vt:variant>
        <vt:i4>0</vt:i4>
      </vt:variant>
      <vt:variant>
        <vt:i4>5</vt:i4>
      </vt:variant>
      <vt:variant>
        <vt:lpwstr>http://ec.europa.eu/information_society/digital-agenda/index_en.htm</vt:lpwstr>
      </vt:variant>
      <vt:variant>
        <vt:lpwstr/>
      </vt:variant>
      <vt:variant>
        <vt:i4>1572944</vt:i4>
      </vt:variant>
      <vt:variant>
        <vt:i4>0</vt:i4>
      </vt:variant>
      <vt:variant>
        <vt:i4>0</vt:i4>
      </vt:variant>
      <vt:variant>
        <vt:i4>5</vt:i4>
      </vt:variant>
      <vt:variant>
        <vt:lpwstr>http://ec.europa.eu/information_society/policy/nis/strategy/activities/ciip/index_en.htm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ENISA</dc:creator>
  <cp:lastModifiedBy>DCO</cp:lastModifiedBy>
  <cp:revision>2</cp:revision>
  <cp:lastPrinted>2013-01-30T15:09:00Z</cp:lastPrinted>
  <dcterms:created xsi:type="dcterms:W3CDTF">2013-01-31T15:32:00Z</dcterms:created>
  <dcterms:modified xsi:type="dcterms:W3CDTF">2013-01-31T15:32:00Z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