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216D5" w14:textId="77777777"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3C3A06" w:rsidRDefault="008A1B34" w:rsidP="00E03CF2">
      <w:pPr>
        <w:autoSpaceDE w:val="0"/>
        <w:autoSpaceDN w:val="0"/>
        <w:adjustRightInd w:val="0"/>
        <w:jc w:val="center"/>
        <w:rPr>
          <w:rFonts w:ascii="Arial" w:hAnsi="Arial" w:cs="Arial"/>
          <w:b/>
          <w:bCs/>
          <w:color w:val="FF0000"/>
          <w:sz w:val="22"/>
          <w:szCs w:val="22"/>
          <w:lang w:val="en-GB" w:eastAsia="en-GB"/>
        </w:rPr>
      </w:pPr>
      <w:r w:rsidRPr="003C3A06">
        <w:rPr>
          <w:rFonts w:ascii="Arial" w:hAnsi="Arial" w:cs="Arial"/>
          <w:b/>
          <w:bCs/>
          <w:color w:val="FF0000"/>
          <w:sz w:val="22"/>
          <w:szCs w:val="22"/>
          <w:lang w:val="en-GB" w:eastAsia="en-GB"/>
        </w:rPr>
        <w:t xml:space="preserve">Model </w:t>
      </w:r>
      <w:r w:rsidR="00310DA8" w:rsidRPr="003C3A06">
        <w:rPr>
          <w:rFonts w:ascii="Arial" w:hAnsi="Arial" w:cs="Arial"/>
          <w:b/>
          <w:bCs/>
          <w:color w:val="FF0000"/>
          <w:sz w:val="22"/>
          <w:szCs w:val="22"/>
          <w:lang w:val="en-GB" w:eastAsia="en-GB"/>
        </w:rPr>
        <w:t>A</w:t>
      </w:r>
      <w:r w:rsidRPr="003C3A06">
        <w:rPr>
          <w:rFonts w:ascii="Arial" w:hAnsi="Arial" w:cs="Arial"/>
          <w:b/>
          <w:bCs/>
          <w:color w:val="FF0000"/>
          <w:sz w:val="22"/>
          <w:szCs w:val="22"/>
          <w:lang w:val="en-GB" w:eastAsia="en-GB"/>
        </w:rPr>
        <w:t xml:space="preserve"> </w:t>
      </w:r>
      <w:r w:rsidR="003C3A06" w:rsidRPr="003C3A06">
        <w:rPr>
          <w:rFonts w:ascii="Arial" w:hAnsi="Arial" w:cs="Arial"/>
          <w:b/>
          <w:bCs/>
          <w:color w:val="FF0000"/>
          <w:sz w:val="22"/>
          <w:szCs w:val="22"/>
          <w:lang w:val="en-GB" w:eastAsia="en-GB"/>
        </w:rPr>
        <w:t>–</w:t>
      </w:r>
      <w:r w:rsidRPr="003C3A06">
        <w:rPr>
          <w:rFonts w:ascii="Arial" w:hAnsi="Arial" w:cs="Arial"/>
          <w:b/>
          <w:bCs/>
          <w:color w:val="FF0000"/>
          <w:sz w:val="22"/>
          <w:szCs w:val="22"/>
          <w:lang w:val="en-GB" w:eastAsia="en-GB"/>
        </w:rPr>
        <w:t xml:space="preserve"> </w:t>
      </w:r>
      <w:r w:rsidR="003C3A06" w:rsidRPr="003C3A06">
        <w:rPr>
          <w:b/>
          <w:i/>
          <w:color w:val="FF0000"/>
          <w:lang w:val="en-GB"/>
        </w:rPr>
        <w:t>AD HOC</w:t>
      </w:r>
      <w:r w:rsidRPr="003C3A06">
        <w:rPr>
          <w:b/>
          <w:i/>
          <w:color w:val="FF000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3A94228B"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9C007F" w:rsidRPr="009C007F">
        <w:rPr>
          <w:rFonts w:ascii="Arial" w:hAnsi="Arial" w:cs="Arial"/>
          <w:b/>
          <w:color w:val="002060"/>
          <w:lang w:val="en-GB"/>
        </w:rPr>
        <w:t>New functionalities for Open Cyber Situational Awareness Machine (OpenCSAM)</w:t>
      </w:r>
      <w:r w:rsidRPr="007B0DD9">
        <w:rPr>
          <w:rFonts w:ascii="Arial" w:hAnsi="Arial" w:cs="Arial"/>
          <w:b/>
          <w:color w:val="002060"/>
          <w:lang w:val="en-GB"/>
        </w:rPr>
        <w:t>”</w:t>
      </w:r>
    </w:p>
    <w:p w14:paraId="6AF216D9" w14:textId="78306A0F" w:rsidR="00E03CF2" w:rsidRPr="007B0DD9" w:rsidRDefault="009C007F"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D</w:t>
      </w:r>
      <w:r w:rsidR="00A524AF">
        <w:rPr>
          <w:rFonts w:ascii="Arial" w:hAnsi="Arial" w:cs="Arial"/>
          <w:b/>
          <w:color w:val="002060"/>
          <w:lang w:val="en-GB"/>
        </w:rPr>
        <w:t>-COD</w:t>
      </w:r>
      <w:r w:rsidR="00FD0C10">
        <w:rPr>
          <w:rFonts w:ascii="Arial" w:hAnsi="Arial" w:cs="Arial"/>
          <w:b/>
          <w:color w:val="002060"/>
          <w:lang w:val="en-GB"/>
        </w:rPr>
        <w:t>-1</w:t>
      </w:r>
      <w:r>
        <w:rPr>
          <w:rFonts w:ascii="Arial" w:hAnsi="Arial" w:cs="Arial"/>
          <w:b/>
          <w:color w:val="002060"/>
          <w:lang w:val="en-GB"/>
        </w:rPr>
        <w:t>9-T08</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AF216DB"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14:paraId="6AF216DC"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E0"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6E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1</w:t>
      </w:r>
      <w:r w:rsidRPr="00E909AA">
        <w:rPr>
          <w:rFonts w:ascii="Arial" w:hAnsi="Arial" w:cs="Arial"/>
          <w:sz w:val="22"/>
          <w:szCs w:val="22"/>
          <w:lang w:val="en-GB" w:eastAsia="en-GB"/>
        </w:rPr>
        <w:t xml:space="preserve">, </w:t>
      </w:r>
    </w:p>
    <w:p w14:paraId="6AF216E4"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5"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6" w14:textId="77777777" w:rsidR="008A1B34" w:rsidRPr="00E909AA" w:rsidRDefault="008A1B34" w:rsidP="00E03CF2">
      <w:pPr>
        <w:autoSpaceDE w:val="0"/>
        <w:autoSpaceDN w:val="0"/>
        <w:adjustRightInd w:val="0"/>
        <w:rPr>
          <w:rFonts w:ascii="Arial" w:hAnsi="Arial" w:cs="Arial"/>
          <w:sz w:val="22"/>
          <w:szCs w:val="22"/>
          <w:lang w:val="en-GB" w:eastAsia="en-GB"/>
        </w:rPr>
      </w:pPr>
      <w:bookmarkStart w:id="6" w:name="_GoBack"/>
      <w:bookmarkEnd w:id="6"/>
    </w:p>
    <w:p w14:paraId="6AF216E7"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6E8"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9"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A"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2</w:t>
      </w:r>
      <w:r w:rsidRPr="00E909AA">
        <w:rPr>
          <w:rFonts w:ascii="Arial" w:hAnsi="Arial" w:cs="Arial"/>
          <w:sz w:val="22"/>
          <w:szCs w:val="22"/>
          <w:lang w:val="en-GB" w:eastAsia="en-GB"/>
        </w:rPr>
        <w:t xml:space="preserve">, </w:t>
      </w:r>
    </w:p>
    <w:p w14:paraId="6AF216EB"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C"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D"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6EE"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F"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6F0"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F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F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N</w:t>
      </w:r>
      <w:r w:rsidRPr="00E909AA">
        <w:rPr>
          <w:rFonts w:ascii="Arial" w:hAnsi="Arial" w:cs="Arial"/>
          <w:sz w:val="22"/>
          <w:szCs w:val="22"/>
          <w:lang w:val="en-GB" w:eastAsia="en-GB"/>
        </w:rPr>
        <w:t xml:space="preserve">, </w:t>
      </w:r>
    </w:p>
    <w:p w14:paraId="6AF216F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F4"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r w:rsidR="00E03CF2" w:rsidRPr="00E909AA">
        <w:rPr>
          <w:rFonts w:ascii="Arial" w:hAnsi="Arial" w:cs="Arial"/>
          <w:sz w:val="22"/>
          <w:szCs w:val="22"/>
          <w:lang w:val="en-GB" w:eastAsia="en-GB"/>
        </w:rPr>
        <w:t>,</w:t>
      </w:r>
    </w:p>
    <w:p w14:paraId="6AF216F5"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F6" w14:textId="77777777" w:rsidR="00C93CED" w:rsidRPr="00E909AA" w:rsidRDefault="00C93CED" w:rsidP="00E03CF2">
      <w:pPr>
        <w:autoSpaceDE w:val="0"/>
        <w:autoSpaceDN w:val="0"/>
        <w:adjustRightInd w:val="0"/>
        <w:rPr>
          <w:rFonts w:ascii="Arial" w:hAnsi="Arial" w:cs="Arial"/>
          <w:sz w:val="22"/>
          <w:szCs w:val="22"/>
          <w:lang w:val="en-GB" w:eastAsia="en-GB"/>
        </w:rPr>
      </w:pPr>
    </w:p>
    <w:p w14:paraId="6AF216F7" w14:textId="77777777"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6F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F"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0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2" w14:textId="77777777"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lastRenderedPageBreak/>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14:paraId="6AF21703"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4"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14:paraId="6AF21705"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6"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14:paraId="6AF21707"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08"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Supplies and/or the Services 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E" w14:textId="77777777" w:rsidR="00C72DEC" w:rsidRPr="00E909AA" w:rsidRDefault="00C72DEC" w:rsidP="00C72DE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0F" w14:textId="77777777" w:rsidR="00CB0A5B" w:rsidRPr="00E909AA" w:rsidRDefault="00CB0A5B" w:rsidP="00C93CED">
      <w:pPr>
        <w:autoSpaceDE w:val="0"/>
        <w:autoSpaceDN w:val="0"/>
        <w:adjustRightInd w:val="0"/>
        <w:spacing w:line="288" w:lineRule="auto"/>
        <w:jc w:val="both"/>
        <w:rPr>
          <w:rFonts w:ascii="Arial" w:hAnsi="Arial" w:cs="Arial"/>
          <w:sz w:val="22"/>
          <w:szCs w:val="22"/>
          <w:lang w:val="en-GB" w:eastAsia="en-GB"/>
        </w:rPr>
      </w:pPr>
    </w:p>
    <w:p w14:paraId="6AF21710"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2"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3"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5"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6"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7"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F" w14:textId="77777777" w:rsidR="00E03CF2" w:rsidRPr="00E909AA" w:rsidRDefault="00E03CF2" w:rsidP="00C93CED">
      <w:pPr>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20" w14:textId="77777777"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14:paraId="6AF21721" w14:textId="77777777"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7" w:name="_Toc437808552"/>
    </w:p>
    <w:p w14:paraId="6AF21722" w14:textId="77777777"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7"/>
    </w:p>
    <w:p w14:paraId="6AF21723"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Default="00546B0C" w:rsidP="00546B0C">
      <w:pPr>
        <w:autoSpaceDE w:val="0"/>
        <w:autoSpaceDN w:val="0"/>
        <w:adjustRightInd w:val="0"/>
        <w:jc w:val="center"/>
        <w:rPr>
          <w:b/>
          <w:i/>
          <w:lang w:val="en-GB"/>
        </w:rPr>
      </w:pPr>
      <w:r w:rsidRPr="00E909AA">
        <w:rPr>
          <w:b/>
          <w:i/>
          <w:lang w:val="en-GB"/>
        </w:rPr>
        <w:t xml:space="preserve"> </w:t>
      </w:r>
      <w:r w:rsidRPr="003C3A06">
        <w:rPr>
          <w:rFonts w:ascii="Arial" w:hAnsi="Arial" w:cs="Arial"/>
          <w:b/>
          <w:bCs/>
          <w:color w:val="FF0000"/>
          <w:sz w:val="22"/>
          <w:szCs w:val="22"/>
          <w:lang w:val="en-GB" w:eastAsia="en-GB"/>
        </w:rPr>
        <w:t xml:space="preserve">Model B </w:t>
      </w:r>
      <w:r w:rsidR="003C3A06">
        <w:rPr>
          <w:rFonts w:ascii="Arial" w:hAnsi="Arial" w:cs="Arial"/>
          <w:b/>
          <w:bCs/>
          <w:color w:val="FF0000"/>
          <w:sz w:val="22"/>
          <w:szCs w:val="22"/>
          <w:lang w:val="en-GB" w:eastAsia="en-GB"/>
        </w:rPr>
        <w:t>–</w:t>
      </w:r>
      <w:r w:rsidRPr="003C3A06">
        <w:rPr>
          <w:rFonts w:ascii="Arial" w:hAnsi="Arial" w:cs="Arial"/>
          <w:b/>
          <w:bCs/>
          <w:color w:val="FF0000"/>
          <w:sz w:val="22"/>
          <w:szCs w:val="22"/>
          <w:lang w:val="en-GB" w:eastAsia="en-GB"/>
        </w:rPr>
        <w:t xml:space="preserve"> </w:t>
      </w:r>
      <w:r w:rsidR="003C3A06">
        <w:rPr>
          <w:b/>
          <w:i/>
          <w:color w:val="FF0000"/>
          <w:lang w:val="en-GB"/>
        </w:rPr>
        <w:t>LEGALLY formed</w:t>
      </w:r>
      <w:r w:rsidRPr="003C3A06">
        <w:rPr>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4D29DF8E"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9C007F" w:rsidRPr="009C007F">
        <w:rPr>
          <w:rFonts w:ascii="Arial" w:hAnsi="Arial" w:cs="Arial"/>
          <w:b/>
          <w:color w:val="002060"/>
          <w:lang w:val="en-GB"/>
        </w:rPr>
        <w:t>New functionalities for Open Cyber Situational Awareness Machine (OpenCSAM)</w:t>
      </w:r>
      <w:r w:rsidRPr="007B0DD9">
        <w:rPr>
          <w:rFonts w:ascii="Arial" w:hAnsi="Arial" w:cs="Arial"/>
          <w:b/>
          <w:color w:val="002060"/>
          <w:lang w:val="en-GB"/>
        </w:rPr>
        <w:t>”</w:t>
      </w:r>
    </w:p>
    <w:p w14:paraId="7A52FF22" w14:textId="0568D3C3" w:rsidR="00A524AF" w:rsidRPr="007B0DD9" w:rsidRDefault="009C007F"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D-COD-19-T08</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72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2E"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72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1, </w:t>
      </w:r>
    </w:p>
    <w:p w14:paraId="6AF2173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3"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4"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5"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736"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7"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8"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2, </w:t>
      </w:r>
    </w:p>
    <w:p w14:paraId="6AF21739"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A"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B"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73C"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D"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73E"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4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N, </w:t>
      </w:r>
    </w:p>
    <w:p w14:paraId="6AF2174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4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Each of them having the legal capacity required to act on behalf of his/her company, 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6"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74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8"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749"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6AF2174A"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4B" w14:textId="77777777"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14:paraId="6AF2174C"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a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14:paraId="6AF2174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E"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14:paraId="6AF2174F"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0"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14:paraId="6AF21751"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2"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14:paraId="6AF21753"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54"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This agreement / power of attorney shall expire when all the contractual obligations of the Group Members towards the Agency in connection with the Supplies and/or the Services 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A" w14:textId="77777777" w:rsidR="006D24AD" w:rsidRPr="00E909AA" w:rsidRDefault="006D24AD" w:rsidP="006D24A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5B"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C"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5D"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5E"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5F"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0"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1"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2"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3"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4"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5"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6"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7"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8"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A" w14:textId="77777777" w:rsidR="00546B0C" w:rsidRPr="00E909AA" w:rsidRDefault="00546B0C" w:rsidP="00546B0C">
      <w:pPr>
        <w:autoSpaceDE w:val="0"/>
        <w:autoSpaceDN w:val="0"/>
        <w:adjustRightInd w:val="0"/>
        <w:spacing w:line="288" w:lineRule="auto"/>
        <w:rPr>
          <w:lang w:val="en-GB"/>
        </w:rPr>
      </w:pPr>
      <w:r w:rsidRPr="00E909AA">
        <w:rPr>
          <w:rFonts w:ascii="Arial" w:hAnsi="Arial" w:cs="Arial"/>
          <w:sz w:val="22"/>
          <w:szCs w:val="22"/>
          <w:lang w:val="en-GB" w:eastAsia="en-GB"/>
        </w:rPr>
        <w:t>Company</w:t>
      </w: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176F" w14:textId="77777777"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07F"/>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84BBEAF7-75DB-4A4F-BAF1-69B45C3D8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5908</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18</cp:revision>
  <cp:lastPrinted>2015-11-13T10:47:00Z</cp:lastPrinted>
  <dcterms:created xsi:type="dcterms:W3CDTF">2015-12-16T12:45:00Z</dcterms:created>
  <dcterms:modified xsi:type="dcterms:W3CDTF">2019-01-10T12:53:00Z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